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C57E20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4DA4FCF6" wp14:editId="4D894DD8">
            <wp:simplePos x="0" y="0"/>
            <wp:positionH relativeFrom="rightMargin">
              <wp:posOffset>-288674</wp:posOffset>
            </wp:positionH>
            <wp:positionV relativeFrom="paragraph">
              <wp:posOffset>239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D77" w:rsidRPr="000D2181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Travelling 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movement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, shapes, balances, 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shape jumps, barrel roll, straight roll, forwards roll.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Sharing, working safely. </w:t>
                              </w:r>
                            </w:p>
                            <w:p w:rsidR="00497D77" w:rsidRPr="000D2181" w:rsidRDefault="00497D77" w:rsidP="00497D77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independence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7D77" w:rsidRPr="008231A8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actions,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97D77" w:rsidRPr="000D2181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Travelling 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>movement</w:t>
                        </w: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, shapes, balances, 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shape jumps, barrel roll, straight roll, forwards roll.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Pr="000D2181" w:rsidRDefault="00497D77" w:rsidP="00497D77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Sharing, working safely. </w:t>
                        </w:r>
                      </w:p>
                      <w:p w:rsidR="00497D77" w:rsidRPr="000D2181" w:rsidRDefault="00497D77" w:rsidP="00497D77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Confidence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>, independence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97D77" w:rsidRPr="008231A8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actions,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70F10">
        <w:rPr>
          <w:b/>
          <w:color w:val="1D3557"/>
          <w:sz w:val="44"/>
        </w:rPr>
        <w:t>Jellyfish</w:t>
      </w:r>
      <w:bookmarkStart w:id="0" w:name="_GoBack"/>
      <w:bookmarkEnd w:id="0"/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97D77">
        <w:rPr>
          <w:b/>
          <w:color w:val="1D3557"/>
          <w:sz w:val="44"/>
        </w:rPr>
        <w:t xml:space="preserve">Gymnastics 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253"/>
        <w:gridCol w:w="2218"/>
      </w:tblGrid>
      <w:tr w:rsidR="00A0532F" w:rsidTr="00A75611">
        <w:trPr>
          <w:trHeight w:val="464"/>
        </w:trPr>
        <w:tc>
          <w:tcPr>
            <w:tcW w:w="6330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Jump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Link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Sequence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Straddle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Pike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Tuck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 xml:space="preserve">Star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A75611" w:rsidRPr="002A7832" w:rsidTr="00497D77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A75611" w:rsidRPr="002C4379" w:rsidRDefault="00A75611" w:rsidP="00497D77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4840"/>
      </w:tblGrid>
      <w:tr w:rsidR="00A75611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1D56DC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</w:t>
            </w:r>
            <w:r w:rsidR="00A75611" w:rsidRPr="001D56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0D2181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Pike, Straddle, Star, Arch, Tuck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skill that a gymnast will use in their sequence. 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Tension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Squeezing muscles to help stay strong when performing actions. Having good body tension improves the quality of an action. 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number of actions linked together.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CBA" w:rsidRDefault="00373CBA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</w:t>
                              </w:r>
                              <w:r w:rsidR="007E1105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using shapes in different gymnastic balances. </w:t>
                              </w:r>
                            </w:p>
                            <w:p w:rsidR="007E1105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Remember, repeat and link combinations of gymnastic balances.</w:t>
                              </w:r>
                            </w:p>
                            <w:p w:rsidR="007E1105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barrel, straight and forward roll and put into sequence work. </w:t>
                              </w:r>
                            </w:p>
                            <w:p w:rsidR="007E1105" w:rsidRPr="00FA2CB9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shape jumps and take off combinations.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373CBA" w:rsidRDefault="00373CBA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</w:t>
                        </w:r>
                        <w:r w:rsidR="007E1105">
                          <w:rPr>
                            <w:rFonts w:asciiTheme="minorHAnsi" w:hAnsiTheme="minorHAnsi"/>
                            <w:sz w:val="24"/>
                          </w:rPr>
                          <w:t xml:space="preserve">using shapes in different gymnastic balances. </w:t>
                        </w:r>
                      </w:p>
                      <w:p w:rsidR="007E1105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Remember, repeat and link combinations of gymnastic balances.</w:t>
                        </w:r>
                      </w:p>
                      <w:p w:rsidR="007E1105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barrel, straight and forward roll and put into sequence work. </w:t>
                        </w:r>
                      </w:p>
                      <w:p w:rsidR="007E1105" w:rsidRPr="00FA2CB9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shape jumps and take off combinations.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4345028</wp:posOffset>
                </wp:positionV>
                <wp:extent cx="4193628" cy="223799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23799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611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I stay safe in a gymnastics lesson?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perform a </w:t>
                              </w:r>
                              <w:r w:rsidR="007E1105">
                                <w:rPr>
                                  <w:color w:val="000000" w:themeColor="text1"/>
                                  <w:sz w:val="24"/>
                                </w:rPr>
                                <w:t>forward roll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? 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does my body change when I do exercise? </w:t>
                              </w:r>
                            </w:p>
                            <w:p w:rsidR="00373CBA" w:rsidRDefault="007E1105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Can I demonstrate 3 gymnastic shapes? </w:t>
                              </w:r>
                            </w:p>
                            <w:p w:rsidR="00016010" w:rsidRDefault="007E1105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maintain control with my balance or roll?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2.15pt;width:330.2pt;height:176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i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A75611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I stay safe in a gymnastics lesson?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perform a </w:t>
                        </w:r>
                        <w:r w:rsidR="007E1105">
                          <w:rPr>
                            <w:color w:val="000000" w:themeColor="text1"/>
                            <w:sz w:val="24"/>
                          </w:rPr>
                          <w:t>forward roll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 xml:space="preserve">? 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does my body change when I do exercise? </w:t>
                        </w:r>
                      </w:p>
                      <w:p w:rsidR="00373CBA" w:rsidRDefault="007E1105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Can I demonstrate 3 gymnastic shapes? </w:t>
                        </w:r>
                      </w:p>
                      <w:p w:rsidR="00016010" w:rsidRDefault="007E1105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maintain control with my balance or roll? </w:t>
                        </w: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51DB4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12D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21F32"/>
    <w:rsid w:val="003408EB"/>
    <w:rsid w:val="00373CBA"/>
    <w:rsid w:val="003836A0"/>
    <w:rsid w:val="003E61F8"/>
    <w:rsid w:val="004031B7"/>
    <w:rsid w:val="00417C43"/>
    <w:rsid w:val="00421050"/>
    <w:rsid w:val="00431501"/>
    <w:rsid w:val="0047156B"/>
    <w:rsid w:val="00497D77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90391"/>
    <w:rsid w:val="007E1105"/>
    <w:rsid w:val="0080211F"/>
    <w:rsid w:val="00822AC5"/>
    <w:rsid w:val="008231A8"/>
    <w:rsid w:val="008433F4"/>
    <w:rsid w:val="00877CCC"/>
    <w:rsid w:val="00885847"/>
    <w:rsid w:val="00893A8E"/>
    <w:rsid w:val="008A3652"/>
    <w:rsid w:val="0093170C"/>
    <w:rsid w:val="009655C4"/>
    <w:rsid w:val="009E5524"/>
    <w:rsid w:val="00A0532F"/>
    <w:rsid w:val="00A1146E"/>
    <w:rsid w:val="00A75611"/>
    <w:rsid w:val="00A9355C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57E20"/>
    <w:rsid w:val="00C910A8"/>
    <w:rsid w:val="00CA1869"/>
    <w:rsid w:val="00CB5708"/>
    <w:rsid w:val="00CF5D20"/>
    <w:rsid w:val="00D60A63"/>
    <w:rsid w:val="00D70F10"/>
    <w:rsid w:val="00D92729"/>
    <w:rsid w:val="00D96C80"/>
    <w:rsid w:val="00DC374C"/>
    <w:rsid w:val="00DD0789"/>
    <w:rsid w:val="00E17F2E"/>
    <w:rsid w:val="00E2553A"/>
    <w:rsid w:val="00E321D4"/>
    <w:rsid w:val="00E756FC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AA4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T73MNCJEYYRU-1575454833-142540</_dlc_DocId>
    <_dlc_DocIdUrl xmlns="27555a0d-cddd-4f17-b470-127ab24496b3">
      <Url>https://epatrust.sharepoint.com/sites/EPA-StaffSharedAreas/_layouts/15/DocIdRedir.aspx?ID=T73MNCJEYYRU-1575454833-142540</Url>
      <Description>T73MNCJEYYRU-1575454833-142540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C3BF66-80BA-4B77-B529-FF2083DB5A7A}"/>
</file>

<file path=customXml/itemProps2.xml><?xml version="1.0" encoding="utf-8"?>
<ds:datastoreItem xmlns:ds="http://schemas.openxmlformats.org/officeDocument/2006/customXml" ds:itemID="{F2647E4A-6403-4740-81BB-C18668C83574}"/>
</file>

<file path=customXml/itemProps3.xml><?xml version="1.0" encoding="utf-8"?>
<ds:datastoreItem xmlns:ds="http://schemas.openxmlformats.org/officeDocument/2006/customXml" ds:itemID="{2621D0AF-7AA7-487C-B636-13541F6879F2}"/>
</file>

<file path=customXml/itemProps4.xml><?xml version="1.0" encoding="utf-8"?>
<ds:datastoreItem xmlns:ds="http://schemas.openxmlformats.org/officeDocument/2006/customXml" ds:itemID="{E30B2182-E1B1-4029-A202-2EEAC9109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2</cp:revision>
  <cp:lastPrinted>2021-12-09T15:23:00Z</cp:lastPrinted>
  <dcterms:created xsi:type="dcterms:W3CDTF">2021-12-09T15:24:00Z</dcterms:created>
  <dcterms:modified xsi:type="dcterms:W3CDTF">2021-12-09T15:24:00Z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15500</vt:r8>
  </property>
  <property fmtid="{D5CDD505-2E9C-101B-9397-08002B2CF9AE}" pid="4" name="_dlc_DocIdItemGuid">
    <vt:lpwstr>7053aa1c-7468-4280-ab89-018f31695cd4</vt:lpwstr>
  </property>
  <property fmtid="{D5CDD505-2E9C-101B-9397-08002B2CF9AE}" pid="5" name="MediaServiceImageTags">
    <vt:lpwstr/>
  </property>
</Properties>
</file>