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4D3AB3" w:rsidP="00A0532F">
      <w:pPr>
        <w:ind w:left="-567"/>
        <w:rPr>
          <w:b/>
          <w:color w:val="1D3557"/>
          <w:sz w:val="40"/>
        </w:rPr>
      </w:pPr>
      <w:r w:rsidRPr="004D3AB3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8571793</wp:posOffset>
            </wp:positionH>
            <wp:positionV relativeFrom="paragraph">
              <wp:posOffset>19050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47156B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47156B" w:rsidP="00AE02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</w:rPr>
                                <w:t xml:space="preserve">Travel, using shape, balance, copying and performing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</w:rPr>
                                <w:t xml:space="preserve">Co-ordination, 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co-operation, respect, coming to decision with a partner</w:t>
                              </w:r>
                            </w:p>
                            <w:p w:rsidR="0047156B" w:rsidRPr="000D2181" w:rsidRDefault="0047156B" w:rsidP="0047156B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Confidence, acceptance</w:t>
                              </w:r>
                            </w:p>
                            <w:p w:rsidR="0047156B" w:rsidRPr="000D2181" w:rsidRDefault="0047156B" w:rsidP="0047156B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Counting, observing and providing feedback, selecting and applying actions.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47156B">
                        <w:p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47156B" w:rsidP="00AE02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</w:rPr>
                          <w:t>Travel, using s</w:t>
                        </w:r>
                        <w:r w:rsidRPr="000D2181">
                          <w:rPr>
                            <w:sz w:val="24"/>
                            <w:szCs w:val="20"/>
                          </w:rPr>
                          <w:t>hape</w:t>
                        </w:r>
                        <w:r w:rsidRPr="000D2181">
                          <w:rPr>
                            <w:sz w:val="24"/>
                            <w:szCs w:val="20"/>
                          </w:rPr>
                          <w:t xml:space="preserve">, balance, copying and performing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</w:rPr>
                          <w:t xml:space="preserve">Co-ordination, 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>co-operation, respect, c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>oming to decision with a partner</w:t>
                        </w:r>
                      </w:p>
                      <w:p w:rsidR="0047156B" w:rsidRPr="000D2181" w:rsidRDefault="0047156B" w:rsidP="0047156B">
                        <w:pPr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>Confidence, acceptance</w:t>
                        </w:r>
                      </w:p>
                      <w:p w:rsidR="0047156B" w:rsidRPr="000D2181" w:rsidRDefault="0047156B" w:rsidP="0047156B">
                        <w:p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Counting, observing and providing feedback, selecting and applying actions.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1146E">
        <w:rPr>
          <w:b/>
          <w:color w:val="1D3557"/>
          <w:sz w:val="44"/>
        </w:rPr>
        <w:t xml:space="preserve">Tigers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Dance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297"/>
        <w:gridCol w:w="2261"/>
      </w:tblGrid>
      <w:tr w:rsidR="00A0532F" w:rsidTr="000D2181">
        <w:trPr>
          <w:trHeight w:val="319"/>
        </w:trPr>
        <w:tc>
          <w:tcPr>
            <w:tcW w:w="6598" w:type="dxa"/>
            <w:gridSpan w:val="3"/>
            <w:shd w:val="clear" w:color="auto" w:fill="1D3557"/>
          </w:tcPr>
          <w:p w:rsidR="00A0532F" w:rsidRPr="002C4379" w:rsidRDefault="00A0532F" w:rsidP="002C4379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0D2181">
        <w:trPr>
          <w:trHeight w:val="283"/>
        </w:trPr>
        <w:tc>
          <w:tcPr>
            <w:tcW w:w="2040" w:type="dxa"/>
            <w:shd w:val="clear" w:color="auto" w:fill="F1FAEE"/>
          </w:tcPr>
          <w:p w:rsidR="00A0532F" w:rsidRPr="000D2181" w:rsidRDefault="0047156B" w:rsidP="00061DE6">
            <w:pPr>
              <w:rPr>
                <w:sz w:val="28"/>
              </w:rPr>
            </w:pPr>
            <w:r w:rsidRPr="000D2181">
              <w:rPr>
                <w:sz w:val="28"/>
              </w:rPr>
              <w:t>Travel</w:t>
            </w:r>
          </w:p>
        </w:tc>
        <w:tc>
          <w:tcPr>
            <w:tcW w:w="2297" w:type="dxa"/>
            <w:shd w:val="clear" w:color="auto" w:fill="F1FAEE"/>
          </w:tcPr>
          <w:p w:rsidR="00A0532F" w:rsidRPr="000D2181" w:rsidRDefault="0047156B" w:rsidP="00061DE6">
            <w:pPr>
              <w:rPr>
                <w:sz w:val="28"/>
              </w:rPr>
            </w:pPr>
            <w:r w:rsidRPr="000D2181">
              <w:rPr>
                <w:sz w:val="28"/>
              </w:rPr>
              <w:t>Move</w:t>
            </w:r>
          </w:p>
        </w:tc>
        <w:tc>
          <w:tcPr>
            <w:tcW w:w="2261" w:type="dxa"/>
            <w:shd w:val="clear" w:color="auto" w:fill="F1FAEE"/>
          </w:tcPr>
          <w:p w:rsidR="00A0532F" w:rsidRPr="000D2181" w:rsidRDefault="0047156B" w:rsidP="00061DE6">
            <w:pPr>
              <w:rPr>
                <w:sz w:val="28"/>
              </w:rPr>
            </w:pPr>
            <w:r w:rsidRPr="000D2181">
              <w:rPr>
                <w:sz w:val="28"/>
              </w:rPr>
              <w:t>Slow</w:t>
            </w:r>
          </w:p>
        </w:tc>
      </w:tr>
      <w:tr w:rsidR="0047156B" w:rsidRPr="00B13E42" w:rsidTr="000D2181">
        <w:trPr>
          <w:trHeight w:val="283"/>
        </w:trPr>
        <w:tc>
          <w:tcPr>
            <w:tcW w:w="2040" w:type="dxa"/>
            <w:shd w:val="clear" w:color="auto" w:fill="F1FAEE"/>
          </w:tcPr>
          <w:p w:rsidR="0047156B" w:rsidRPr="000D2181" w:rsidRDefault="0047156B" w:rsidP="00061DE6">
            <w:pPr>
              <w:rPr>
                <w:sz w:val="28"/>
              </w:rPr>
            </w:pPr>
            <w:r w:rsidRPr="000D2181">
              <w:rPr>
                <w:sz w:val="28"/>
              </w:rPr>
              <w:t>Fast</w:t>
            </w:r>
          </w:p>
        </w:tc>
        <w:tc>
          <w:tcPr>
            <w:tcW w:w="2297" w:type="dxa"/>
            <w:shd w:val="clear" w:color="auto" w:fill="F1FAEE"/>
          </w:tcPr>
          <w:p w:rsidR="0047156B" w:rsidRPr="000D2181" w:rsidRDefault="0047156B" w:rsidP="00061DE6">
            <w:pPr>
              <w:rPr>
                <w:sz w:val="28"/>
              </w:rPr>
            </w:pPr>
            <w:r w:rsidRPr="000D2181">
              <w:rPr>
                <w:sz w:val="28"/>
              </w:rPr>
              <w:t>Speed</w:t>
            </w:r>
          </w:p>
        </w:tc>
        <w:tc>
          <w:tcPr>
            <w:tcW w:w="2261" w:type="dxa"/>
            <w:shd w:val="clear" w:color="auto" w:fill="F1FAEE"/>
          </w:tcPr>
          <w:p w:rsidR="0047156B" w:rsidRPr="000D2181" w:rsidRDefault="0047156B" w:rsidP="00061DE6">
            <w:pPr>
              <w:rPr>
                <w:sz w:val="28"/>
              </w:rPr>
            </w:pPr>
            <w:r w:rsidRPr="000D2181">
              <w:rPr>
                <w:sz w:val="28"/>
              </w:rPr>
              <w:t>Forwards</w:t>
            </w:r>
          </w:p>
        </w:tc>
      </w:tr>
      <w:tr w:rsidR="0047156B" w:rsidRPr="00B13E42" w:rsidTr="000D2181">
        <w:trPr>
          <w:trHeight w:val="283"/>
        </w:trPr>
        <w:tc>
          <w:tcPr>
            <w:tcW w:w="2040" w:type="dxa"/>
            <w:shd w:val="clear" w:color="auto" w:fill="F1FAEE"/>
          </w:tcPr>
          <w:p w:rsidR="0047156B" w:rsidRPr="000D2181" w:rsidRDefault="0047156B" w:rsidP="00061DE6">
            <w:pPr>
              <w:rPr>
                <w:sz w:val="28"/>
              </w:rPr>
            </w:pPr>
            <w:r w:rsidRPr="000D2181">
              <w:rPr>
                <w:sz w:val="28"/>
              </w:rPr>
              <w:t>Backwards</w:t>
            </w:r>
          </w:p>
        </w:tc>
        <w:tc>
          <w:tcPr>
            <w:tcW w:w="2297" w:type="dxa"/>
            <w:shd w:val="clear" w:color="auto" w:fill="F1FAEE"/>
          </w:tcPr>
          <w:p w:rsidR="0047156B" w:rsidRPr="000D2181" w:rsidRDefault="0047156B" w:rsidP="00061DE6">
            <w:pPr>
              <w:rPr>
                <w:sz w:val="28"/>
              </w:rPr>
            </w:pPr>
            <w:r w:rsidRPr="000D2181">
              <w:rPr>
                <w:sz w:val="28"/>
              </w:rPr>
              <w:t>Shape</w:t>
            </w:r>
          </w:p>
        </w:tc>
        <w:tc>
          <w:tcPr>
            <w:tcW w:w="2261" w:type="dxa"/>
            <w:shd w:val="clear" w:color="auto" w:fill="F1FAEE"/>
          </w:tcPr>
          <w:p w:rsidR="0047156B" w:rsidRPr="000D2181" w:rsidRDefault="0047156B" w:rsidP="00061DE6">
            <w:pPr>
              <w:rPr>
                <w:sz w:val="28"/>
              </w:rPr>
            </w:pPr>
            <w:r w:rsidRPr="000D2181">
              <w:rPr>
                <w:sz w:val="28"/>
              </w:rPr>
              <w:t xml:space="preserve">Group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5299"/>
      </w:tblGrid>
      <w:tr w:rsidR="00421050" w:rsidRPr="002A7832" w:rsidTr="000D2181">
        <w:trPr>
          <w:trHeight w:val="349"/>
        </w:trPr>
        <w:tc>
          <w:tcPr>
            <w:tcW w:w="659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2C4379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:rsidTr="000D2181">
        <w:trPr>
          <w:trHeight w:val="562"/>
        </w:trPr>
        <w:tc>
          <w:tcPr>
            <w:tcW w:w="1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0D2181" w:rsidRDefault="0047156B" w:rsidP="00421050">
            <w:pPr>
              <w:rPr>
                <w:b/>
                <w:sz w:val="24"/>
                <w:szCs w:val="24"/>
              </w:rPr>
            </w:pPr>
            <w:r w:rsidRPr="000D2181">
              <w:rPr>
                <w:b/>
                <w:sz w:val="24"/>
                <w:szCs w:val="24"/>
              </w:rPr>
              <w:t>Counts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0D2181" w:rsidRDefault="0047156B" w:rsidP="00421050">
            <w:pPr>
              <w:rPr>
                <w:sz w:val="24"/>
                <w:szCs w:val="20"/>
              </w:rPr>
            </w:pPr>
            <w:r w:rsidRPr="000D2181">
              <w:rPr>
                <w:sz w:val="24"/>
                <w:szCs w:val="20"/>
              </w:rPr>
              <w:t xml:space="preserve">A performer counts to stay in time with the music and /or other performers. </w:t>
            </w:r>
          </w:p>
        </w:tc>
      </w:tr>
      <w:tr w:rsidR="0047156B" w:rsidRPr="00CB0EF7" w:rsidTr="000D2181">
        <w:trPr>
          <w:trHeight w:val="562"/>
        </w:trPr>
        <w:tc>
          <w:tcPr>
            <w:tcW w:w="1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47156B" w:rsidP="00421050">
            <w:pPr>
              <w:rPr>
                <w:b/>
                <w:sz w:val="24"/>
                <w:szCs w:val="24"/>
              </w:rPr>
            </w:pPr>
            <w:r w:rsidRPr="000D2181">
              <w:rPr>
                <w:b/>
                <w:sz w:val="24"/>
                <w:szCs w:val="24"/>
              </w:rPr>
              <w:t>Action</w:t>
            </w:r>
          </w:p>
          <w:p w:rsidR="0047156B" w:rsidRPr="000D2181" w:rsidRDefault="0047156B" w:rsidP="00421050">
            <w:pPr>
              <w:rPr>
                <w:b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47156B" w:rsidP="00421050">
            <w:pPr>
              <w:rPr>
                <w:sz w:val="24"/>
                <w:szCs w:val="20"/>
              </w:rPr>
            </w:pPr>
            <w:r w:rsidRPr="000D2181">
              <w:rPr>
                <w:sz w:val="24"/>
                <w:szCs w:val="20"/>
              </w:rPr>
              <w:t>The movement a dancer does (e.g. travel, jump, kick)</w:t>
            </w:r>
          </w:p>
        </w:tc>
      </w:tr>
      <w:tr w:rsidR="0047156B" w:rsidRPr="00CB0EF7" w:rsidTr="000D2181">
        <w:trPr>
          <w:trHeight w:val="562"/>
        </w:trPr>
        <w:tc>
          <w:tcPr>
            <w:tcW w:w="1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47156B" w:rsidP="00421050">
            <w:pPr>
              <w:rPr>
                <w:b/>
                <w:sz w:val="24"/>
                <w:szCs w:val="24"/>
              </w:rPr>
            </w:pPr>
            <w:r w:rsidRPr="000D2181">
              <w:rPr>
                <w:b/>
                <w:sz w:val="24"/>
                <w:szCs w:val="24"/>
              </w:rPr>
              <w:t>Pose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0D2181" w:rsidP="0042105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held way of sitting or standing. </w:t>
            </w:r>
          </w:p>
        </w:tc>
      </w:tr>
      <w:tr w:rsidR="0047156B" w:rsidRPr="00CB0EF7" w:rsidTr="000D2181">
        <w:trPr>
          <w:trHeight w:val="562"/>
        </w:trPr>
        <w:tc>
          <w:tcPr>
            <w:tcW w:w="1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47156B" w:rsidP="00421050">
            <w:pPr>
              <w:rPr>
                <w:b/>
                <w:sz w:val="24"/>
                <w:szCs w:val="24"/>
              </w:rPr>
            </w:pPr>
            <w:r w:rsidRPr="000D2181">
              <w:rPr>
                <w:b/>
                <w:sz w:val="24"/>
                <w:szCs w:val="24"/>
              </w:rPr>
              <w:t>Direction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0D2181" w:rsidP="0042105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course which someone or something moves. </w:t>
            </w:r>
          </w:p>
        </w:tc>
      </w:tr>
      <w:tr w:rsidR="0047156B" w:rsidRPr="00CB0EF7" w:rsidTr="000D2181">
        <w:trPr>
          <w:trHeight w:val="562"/>
        </w:trPr>
        <w:tc>
          <w:tcPr>
            <w:tcW w:w="1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47156B" w:rsidP="00421050">
            <w:pPr>
              <w:rPr>
                <w:b/>
                <w:sz w:val="24"/>
                <w:szCs w:val="24"/>
              </w:rPr>
            </w:pPr>
            <w:r w:rsidRPr="000D2181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47156B" w:rsidP="00421050">
            <w:pPr>
              <w:rPr>
                <w:sz w:val="24"/>
                <w:szCs w:val="20"/>
              </w:rPr>
            </w:pPr>
            <w:r w:rsidRPr="000D2181">
              <w:rPr>
                <w:sz w:val="24"/>
                <w:szCs w:val="20"/>
              </w:rPr>
              <w:t xml:space="preserve">High, medium or low. </w:t>
            </w:r>
          </w:p>
        </w:tc>
      </w:tr>
      <w:tr w:rsidR="0047156B" w:rsidRPr="00CB0EF7" w:rsidTr="000D2181">
        <w:trPr>
          <w:trHeight w:val="562"/>
        </w:trPr>
        <w:tc>
          <w:tcPr>
            <w:tcW w:w="1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47156B" w:rsidP="00421050">
            <w:pPr>
              <w:rPr>
                <w:b/>
                <w:sz w:val="24"/>
                <w:szCs w:val="24"/>
              </w:rPr>
            </w:pPr>
            <w:r w:rsidRPr="000D2181">
              <w:rPr>
                <w:b/>
                <w:sz w:val="24"/>
                <w:szCs w:val="24"/>
              </w:rPr>
              <w:t xml:space="preserve">Pathway 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47156B" w:rsidP="00421050">
            <w:pPr>
              <w:rPr>
                <w:sz w:val="24"/>
                <w:szCs w:val="20"/>
              </w:rPr>
            </w:pPr>
            <w:r w:rsidRPr="000D2181">
              <w:rPr>
                <w:sz w:val="24"/>
                <w:szCs w:val="20"/>
              </w:rPr>
              <w:t xml:space="preserve">Designs traced in space (on the floor or in the air). </w:t>
            </w:r>
          </w:p>
        </w:tc>
      </w:tr>
    </w:tbl>
    <w:bookmarkStart w:id="0" w:name="_GoBack"/>
    <w:bookmarkEnd w:id="0"/>
    <w:p w:rsidR="009655C4" w:rsidRDefault="002C4379" w:rsidP="00A0532F">
      <w:pPr>
        <w:ind w:left="-567"/>
        <w:rPr>
          <w:b/>
          <w:color w:val="1D3557"/>
          <w:sz w:val="40"/>
        </w:rPr>
      </w:pPr>
      <w:r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D98E3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0D2181" w:rsidP="001414D4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-382270</wp:posOffset>
                </wp:positionH>
                <wp:positionV relativeFrom="margin">
                  <wp:posOffset>3761105</wp:posOffset>
                </wp:positionV>
                <wp:extent cx="4980940" cy="283083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940" cy="2830830"/>
                          <a:chOff x="0" y="-84989"/>
                          <a:chExt cx="3578775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7" y="-84989"/>
                            <a:ext cx="3567448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484" w:rsidRPr="000D2181" w:rsidRDefault="0047156B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0D2181">
                                <w:rPr>
                                  <w:rFonts w:asciiTheme="minorHAnsi" w:hAnsiTheme="minorHAnsi"/>
                                  <w:color w:val="1C1C1C"/>
                                  <w:sz w:val="24"/>
                                </w:rPr>
                                <w:t xml:space="preserve">Copy, remember and repeat actions to represent a theme. </w:t>
                              </w:r>
                            </w:p>
                            <w:p w:rsidR="0047156B" w:rsidRPr="000D2181" w:rsidRDefault="0047156B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0D2181">
                                <w:rPr>
                                  <w:rFonts w:asciiTheme="minorHAnsi" w:hAnsiTheme="minorHAnsi"/>
                                  <w:color w:val="1C1C1C"/>
                                  <w:sz w:val="24"/>
                                </w:rPr>
                                <w:t xml:space="preserve">Explore creating their own actions in relation to a theme. </w:t>
                              </w:r>
                            </w:p>
                            <w:p w:rsidR="0047156B" w:rsidRPr="000D2181" w:rsidRDefault="0047156B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0D2181">
                                <w:rPr>
                                  <w:rFonts w:asciiTheme="minorHAnsi" w:hAnsiTheme="minorHAnsi"/>
                                  <w:color w:val="1C1C1C"/>
                                  <w:sz w:val="24"/>
                                </w:rPr>
                                <w:t>Explore varying speeds to represent an idea.</w:t>
                              </w:r>
                            </w:p>
                            <w:p w:rsidR="0047156B" w:rsidRPr="000D2181" w:rsidRDefault="0047156B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0D2181">
                                <w:rPr>
                                  <w:rFonts w:asciiTheme="minorHAnsi" w:hAnsiTheme="minorHAnsi"/>
                                  <w:color w:val="1C1C1C"/>
                                  <w:sz w:val="24"/>
                                </w:rPr>
                                <w:t>Explore pathways within their performances.</w:t>
                              </w:r>
                            </w:p>
                            <w:p w:rsidR="0047156B" w:rsidRPr="000D2181" w:rsidRDefault="0047156B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0D2181">
                                <w:rPr>
                                  <w:rFonts w:asciiTheme="minorHAnsi" w:hAnsiTheme="minorHAnsi"/>
                                  <w:color w:val="1C1C1C"/>
                                  <w:sz w:val="24"/>
                                </w:rPr>
                                <w:t xml:space="preserve">Begin to explore actions and pathways with a partner. </w:t>
                              </w:r>
                            </w:p>
                            <w:p w:rsidR="0047156B" w:rsidRPr="000D2181" w:rsidRDefault="0047156B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0D2181">
                                <w:rPr>
                                  <w:rFonts w:asciiTheme="minorHAnsi" w:hAnsiTheme="minorHAnsi"/>
                                  <w:color w:val="1C1C1C"/>
                                  <w:sz w:val="24"/>
                                </w:rPr>
                                <w:t xml:space="preserve">Begin to use counts within their performance. </w:t>
                              </w:r>
                            </w:p>
                            <w:p w:rsidR="000D2181" w:rsidRPr="000D2181" w:rsidRDefault="000D2181" w:rsidP="006D0484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after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0D2181">
                                <w:rPr>
                                  <w:rFonts w:asciiTheme="minorHAnsi" w:hAnsiTheme="minorHAnsi"/>
                                  <w:color w:val="1C1C1C"/>
                                  <w:sz w:val="24"/>
                                </w:rPr>
                                <w:t xml:space="preserve">Begin to use different parts of the body in isolation and together. </w:t>
                              </w:r>
                            </w:p>
                            <w:p w:rsidR="006D0484" w:rsidRDefault="006D0484" w:rsidP="006D0484">
                              <w:pPr>
                                <w:pStyle w:val="ListParagraph"/>
                                <w:spacing w:after="240"/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30.1pt;margin-top:296.15pt;width:392.2pt;height:222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5787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">
                <v:rect id="Rectangle 5" o:spid="_x0000_s1030" style="position:absolute;left:113;top:-849;width:35674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6D0484" w:rsidRPr="000D2181" w:rsidRDefault="0047156B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0D2181">
                          <w:rPr>
                            <w:rFonts w:asciiTheme="minorHAnsi" w:hAnsiTheme="minorHAnsi"/>
                            <w:color w:val="1C1C1C"/>
                            <w:sz w:val="24"/>
                          </w:rPr>
                          <w:t xml:space="preserve">Copy, remember and repeat actions to represent a theme. </w:t>
                        </w:r>
                      </w:p>
                      <w:p w:rsidR="0047156B" w:rsidRPr="000D2181" w:rsidRDefault="0047156B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0D2181">
                          <w:rPr>
                            <w:rFonts w:asciiTheme="minorHAnsi" w:hAnsiTheme="minorHAnsi"/>
                            <w:color w:val="1C1C1C"/>
                            <w:sz w:val="24"/>
                          </w:rPr>
                          <w:t xml:space="preserve">Explore creating their own actions in relation to a theme. </w:t>
                        </w:r>
                      </w:p>
                      <w:p w:rsidR="0047156B" w:rsidRPr="000D2181" w:rsidRDefault="0047156B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0D2181">
                          <w:rPr>
                            <w:rFonts w:asciiTheme="minorHAnsi" w:hAnsiTheme="minorHAnsi"/>
                            <w:color w:val="1C1C1C"/>
                            <w:sz w:val="24"/>
                          </w:rPr>
                          <w:t>Explore varying speeds to represent an idea.</w:t>
                        </w:r>
                      </w:p>
                      <w:p w:rsidR="0047156B" w:rsidRPr="000D2181" w:rsidRDefault="0047156B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0D2181">
                          <w:rPr>
                            <w:rFonts w:asciiTheme="minorHAnsi" w:hAnsiTheme="minorHAnsi"/>
                            <w:color w:val="1C1C1C"/>
                            <w:sz w:val="24"/>
                          </w:rPr>
                          <w:t>Explore pathways within their performances.</w:t>
                        </w:r>
                      </w:p>
                      <w:p w:rsidR="0047156B" w:rsidRPr="000D2181" w:rsidRDefault="0047156B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0D2181">
                          <w:rPr>
                            <w:rFonts w:asciiTheme="minorHAnsi" w:hAnsiTheme="minorHAnsi"/>
                            <w:color w:val="1C1C1C"/>
                            <w:sz w:val="24"/>
                          </w:rPr>
                          <w:t xml:space="preserve">Begin to explore actions and pathways with a partner. </w:t>
                        </w:r>
                      </w:p>
                      <w:p w:rsidR="0047156B" w:rsidRPr="000D2181" w:rsidRDefault="0047156B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0D2181">
                          <w:rPr>
                            <w:rFonts w:asciiTheme="minorHAnsi" w:hAnsiTheme="minorHAnsi"/>
                            <w:color w:val="1C1C1C"/>
                            <w:sz w:val="24"/>
                          </w:rPr>
                          <w:t xml:space="preserve">Begin to use counts within their performance. </w:t>
                        </w:r>
                      </w:p>
                      <w:p w:rsidR="000D2181" w:rsidRPr="000D2181" w:rsidRDefault="000D2181" w:rsidP="006D048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after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0D2181">
                          <w:rPr>
                            <w:rFonts w:asciiTheme="minorHAnsi" w:hAnsiTheme="minorHAnsi"/>
                            <w:color w:val="1C1C1C"/>
                            <w:sz w:val="24"/>
                          </w:rPr>
                          <w:t xml:space="preserve">Begin to use different parts of the body in isolation and together. </w:t>
                        </w:r>
                      </w:p>
                      <w:p w:rsidR="006D0484" w:rsidRDefault="006D0484" w:rsidP="006D0484">
                        <w:pPr>
                          <w:pStyle w:val="ListParagraph"/>
                          <w:spacing w:after="240"/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4648485</wp:posOffset>
                </wp:positionH>
                <wp:positionV relativeFrom="margin">
                  <wp:posOffset>3679692</wp:posOffset>
                </wp:positionV>
                <wp:extent cx="4219432" cy="282257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432" cy="2822575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9" y="-2227500"/>
                            <a:ext cx="3184598" cy="84242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4D4" w:rsidRPr="000D2181" w:rsidRDefault="0047156B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0D2181"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you move safely around the space? </w:t>
                              </w:r>
                              <w:r w:rsidR="001414D4" w:rsidRPr="000D2181">
                                <w:rPr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0D2181" w:rsidRPr="000D2181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0D2181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0D2181">
                                <w:rPr>
                                  <w:color w:val="000000" w:themeColor="text1"/>
                                  <w:sz w:val="24"/>
                                </w:rPr>
                                <w:t xml:space="preserve">Why is counting important in dance? </w:t>
                              </w:r>
                            </w:p>
                            <w:p w:rsidR="000D2181" w:rsidRPr="000D2181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0D2181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0D2181"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could you dance to show different feelings? Why are you making these choices? </w:t>
                              </w:r>
                            </w:p>
                            <w:p w:rsidR="000D2181" w:rsidRPr="000D2181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0D2181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0D2181">
                                <w:rPr>
                                  <w:color w:val="000000" w:themeColor="text1"/>
                                  <w:sz w:val="24"/>
                                </w:rPr>
                                <w:t xml:space="preserve">Watch someone else’s performance. What do you like about it? </w:t>
                              </w:r>
                            </w:p>
                            <w:p w:rsidR="000D2181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66pt;margin-top:289.75pt;width:332.25pt;height:222.2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">
                <v:rect id="Rectangle 10" o:spid="_x0000_s1033" style="position:absolute;left:3828;top:-22275;width:31846;height: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1414D4" w:rsidRPr="000D2181" w:rsidRDefault="0047156B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 w:rsidRPr="000D2181">
                          <w:rPr>
                            <w:color w:val="000000" w:themeColor="text1"/>
                            <w:sz w:val="24"/>
                          </w:rPr>
                          <w:t xml:space="preserve">How do you move safely around the space? </w:t>
                        </w:r>
                        <w:r w:rsidR="001414D4" w:rsidRPr="000D2181">
                          <w:rPr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:rsidR="000D2181" w:rsidRPr="000D2181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0D2181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 w:rsidRPr="000D2181">
                          <w:rPr>
                            <w:color w:val="000000" w:themeColor="text1"/>
                            <w:sz w:val="24"/>
                          </w:rPr>
                          <w:t xml:space="preserve">Why is counting important in dance? </w:t>
                        </w:r>
                      </w:p>
                      <w:p w:rsidR="000D2181" w:rsidRPr="000D2181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0D2181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 w:rsidRPr="000D2181">
                          <w:rPr>
                            <w:color w:val="000000" w:themeColor="text1"/>
                            <w:sz w:val="24"/>
                          </w:rPr>
                          <w:t xml:space="preserve">How could you dance to show different feelings? Why are you making these choices? </w:t>
                        </w:r>
                      </w:p>
                      <w:p w:rsidR="000D2181" w:rsidRPr="000D2181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0D2181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 w:rsidRPr="000D2181">
                          <w:rPr>
                            <w:color w:val="000000" w:themeColor="text1"/>
                            <w:sz w:val="24"/>
                          </w:rPr>
                          <w:t xml:space="preserve">Watch someone else’s performance. What do you like about it? </w:t>
                        </w:r>
                      </w:p>
                      <w:p w:rsidR="000D2181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E2F8C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D2181"/>
    <w:rsid w:val="001111A1"/>
    <w:rsid w:val="001414D4"/>
    <w:rsid w:val="001909DF"/>
    <w:rsid w:val="001B367A"/>
    <w:rsid w:val="002541B9"/>
    <w:rsid w:val="002717C7"/>
    <w:rsid w:val="002C4379"/>
    <w:rsid w:val="00421050"/>
    <w:rsid w:val="0047156B"/>
    <w:rsid w:val="004C0225"/>
    <w:rsid w:val="004C35F6"/>
    <w:rsid w:val="004D3AB3"/>
    <w:rsid w:val="0051654C"/>
    <w:rsid w:val="00537769"/>
    <w:rsid w:val="005D5585"/>
    <w:rsid w:val="005F7479"/>
    <w:rsid w:val="006434BA"/>
    <w:rsid w:val="006D0484"/>
    <w:rsid w:val="006D4FDE"/>
    <w:rsid w:val="00707299"/>
    <w:rsid w:val="0080211F"/>
    <w:rsid w:val="00885847"/>
    <w:rsid w:val="00893A8E"/>
    <w:rsid w:val="009655C4"/>
    <w:rsid w:val="00A0532F"/>
    <w:rsid w:val="00A1146E"/>
    <w:rsid w:val="00AD57E0"/>
    <w:rsid w:val="00B71A9B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T73MNCJEYYRU-1575454833-142570</_dlc_DocId>
    <_dlc_DocIdUrl xmlns="27555a0d-cddd-4f17-b470-127ab24496b3">
      <Url>https://epatrust.sharepoint.com/sites/EPA-StaffSharedAreas/_layouts/15/DocIdRedir.aspx?ID=T73MNCJEYYRU-1575454833-142570</Url>
      <Description>T73MNCJEYYRU-1575454833-142570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04BE05-F38B-49A1-BC12-492968A43231}"/>
</file>

<file path=customXml/itemProps2.xml><?xml version="1.0" encoding="utf-8"?>
<ds:datastoreItem xmlns:ds="http://schemas.openxmlformats.org/officeDocument/2006/customXml" ds:itemID="{76B30D1B-0E6B-4EE5-84F5-96B358D41E99}"/>
</file>

<file path=customXml/itemProps3.xml><?xml version="1.0" encoding="utf-8"?>
<ds:datastoreItem xmlns:ds="http://schemas.openxmlformats.org/officeDocument/2006/customXml" ds:itemID="{C406C244-B446-493A-8868-74AA258057EB}"/>
</file>

<file path=customXml/itemProps4.xml><?xml version="1.0" encoding="utf-8"?>
<ds:datastoreItem xmlns:ds="http://schemas.openxmlformats.org/officeDocument/2006/customXml" ds:itemID="{A3EF5C78-E10D-4224-881F-B76D34FF6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2021-08-19T16:19:00Z</dcterms:created>
  <dcterms:modified xsi:type="dcterms:W3CDTF">2021-08-25T12:49:00Z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1100</vt:r8>
  </property>
  <property fmtid="{D5CDD505-2E9C-101B-9397-08002B2CF9AE}" pid="4" name="_dlc_DocIdItemGuid">
    <vt:lpwstr>f67bc633-7aa4-40ee-af2f-a2db0ca6e5dd</vt:lpwstr>
  </property>
  <property fmtid="{D5CDD505-2E9C-101B-9397-08002B2CF9AE}" pid="5" name="MediaServiceImageTags">
    <vt:lpwstr/>
  </property>
</Properties>
</file>