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783A93" w:rsidP="00A0532F">
      <w:pPr>
        <w:ind w:left="-567"/>
        <w:rPr>
          <w:b/>
          <w:color w:val="1D3557"/>
          <w:sz w:val="40"/>
        </w:rPr>
      </w:pPr>
      <w:r w:rsidRPr="00783A93">
        <w:rPr>
          <w:b/>
          <w:color w:val="1D3557"/>
          <w:sz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8633077</wp:posOffset>
            </wp:positionH>
            <wp:positionV relativeFrom="paragraph">
              <wp:posOffset>311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8764A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3769995</wp:posOffset>
                </wp:positionV>
                <wp:extent cx="5027930" cy="2814955"/>
                <wp:effectExtent l="0" t="0" r="0" b="444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7930" cy="2814955"/>
                          <a:chOff x="0" y="-84989"/>
                          <a:chExt cx="3296232" cy="15696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84989"/>
                            <a:ext cx="3225511" cy="21830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296232" cy="135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764A" w:rsidRDefault="00F81C50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passing to a teammate using a variety of techniques appropriate to the game. </w:t>
                              </w:r>
                            </w:p>
                            <w:p w:rsidR="00F81C50" w:rsidRDefault="00F81C50" w:rsidP="00F81C50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control whilst dribbling under pressure. </w:t>
                              </w:r>
                            </w:p>
                            <w:p w:rsidR="00F81C50" w:rsidRDefault="00F81C50" w:rsidP="00F81C50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decision making around when to pass and when to shoot. </w:t>
                              </w:r>
                            </w:p>
                            <w:p w:rsidR="00F81C50" w:rsidRDefault="00F81C50" w:rsidP="00F81C50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defending one on one and know when to win the ball. </w:t>
                              </w:r>
                            </w:p>
                            <w:p w:rsidR="00F81C50" w:rsidRPr="00F81C50" w:rsidRDefault="00F81C50" w:rsidP="00F81C50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Move into space to help their team keep possession and score goals.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6" style="position:absolute;left:0;text-align:left;margin-left:-29.8pt;margin-top:296.85pt;width:395.9pt;height:221.6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849" coordsize="32962,1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">
                <v:rect id="Rectangle 5" o:spid="_x0000_s1027" style="position:absolute;left:113;top:-849;width:32255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1255;width:32962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28764A" w:rsidRDefault="00F81C50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passing to a teammate using a variety of techniques appropriate to the game. </w:t>
                        </w:r>
                      </w:p>
                      <w:p w:rsidR="00F81C50" w:rsidRDefault="00F81C50" w:rsidP="00F81C5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control whilst dribbling under pressure. </w:t>
                        </w:r>
                      </w:p>
                      <w:p w:rsidR="00F81C50" w:rsidRDefault="00F81C50" w:rsidP="00F81C5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decision making around when to pass and when to shoot. </w:t>
                        </w:r>
                      </w:p>
                      <w:p w:rsidR="00F81C50" w:rsidRDefault="00F81C50" w:rsidP="00F81C5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defending one on one and know when to win the ball. </w:t>
                        </w:r>
                      </w:p>
                      <w:p w:rsidR="00F81C50" w:rsidRPr="00F81C50" w:rsidRDefault="00F81C50" w:rsidP="00F81C5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Move into space to help their team keep possession and score goals.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7156B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margin">
                  <wp:posOffset>499745</wp:posOffset>
                </wp:positionV>
                <wp:extent cx="4953635" cy="3193415"/>
                <wp:effectExtent l="0" t="0" r="0" b="69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193415"/>
                          <a:chOff x="0" y="1"/>
                          <a:chExt cx="3567448" cy="23326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99328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28764A" w:rsidRPr="000D2181" w:rsidRDefault="00F81C50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Dribbling, passing, ball control, tracking, jockeying, turning, receiving.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016010">
                              <w:pPr>
                                <w:pStyle w:val="ListParagraph"/>
                                <w:spacing w:before="240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F81C50" w:rsidP="000160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24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Communication, collaboration, cooperation</w:t>
                              </w:r>
                            </w:p>
                            <w:p w:rsidR="0047156B" w:rsidRPr="000D2181" w:rsidRDefault="0047156B" w:rsidP="00016010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F81C50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Honesty, perseverance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F81C50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Selecting and applying tactics, decision making.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9" style="position:absolute;left:0;text-align:left;margin-left:-31.2pt;margin-top:39.35pt;width:390.05pt;height:251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">
                <v:rect id="Rectangle 199" o:spid="_x0000_s1030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200" o:spid="_x0000_s1031" type="#_x0000_t202" style="position:absolute;top:3393;width:35674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28764A" w:rsidRPr="000D2181" w:rsidRDefault="00F81C50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Dribbling, passing, ball control, tracking, jockeying, turning, receiving.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016010">
                        <w:pPr>
                          <w:pStyle w:val="ListParagraph"/>
                          <w:spacing w:before="240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F81C50" w:rsidP="000160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Communication, collaboration, cooperation</w:t>
                        </w:r>
                      </w:p>
                      <w:p w:rsidR="0047156B" w:rsidRPr="000D2181" w:rsidRDefault="0047156B" w:rsidP="00016010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F81C50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Honesty, perseverance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F81C50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Selecting and applying tactics, decision making.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proofErr w:type="spellStart"/>
      <w:r w:rsidR="000E16DF">
        <w:rPr>
          <w:b/>
          <w:color w:val="1D3557"/>
          <w:sz w:val="44"/>
        </w:rPr>
        <w:t>Meerkats</w:t>
      </w:r>
      <w:proofErr w:type="spellEnd"/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790391">
        <w:rPr>
          <w:b/>
          <w:color w:val="1D3557"/>
          <w:sz w:val="44"/>
        </w:rPr>
        <w:t>Football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F81C50" w:rsidP="00BF7E9E">
            <w:pPr>
              <w:rPr>
                <w:sz w:val="28"/>
              </w:rPr>
            </w:pPr>
            <w:r>
              <w:rPr>
                <w:sz w:val="28"/>
              </w:rPr>
              <w:t>Goalkeeper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F81C50" w:rsidP="00BF7E9E">
            <w:pPr>
              <w:rPr>
                <w:sz w:val="28"/>
              </w:rPr>
            </w:pPr>
            <w:r>
              <w:rPr>
                <w:sz w:val="28"/>
              </w:rPr>
              <w:t>Attacker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F81C50" w:rsidP="00BF7E9E">
            <w:pPr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</w:tr>
      <w:tr w:rsidR="0047156B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7156B" w:rsidRPr="000D2181" w:rsidRDefault="00F81C50" w:rsidP="00BF7E9E">
            <w:pPr>
              <w:rPr>
                <w:sz w:val="28"/>
              </w:rPr>
            </w:pPr>
            <w:r>
              <w:rPr>
                <w:sz w:val="28"/>
              </w:rPr>
              <w:t>Opponent</w:t>
            </w:r>
          </w:p>
        </w:tc>
        <w:tc>
          <w:tcPr>
            <w:tcW w:w="2253" w:type="dxa"/>
            <w:shd w:val="clear" w:color="auto" w:fill="F1FAEE"/>
          </w:tcPr>
          <w:p w:rsidR="0047156B" w:rsidRPr="000D2181" w:rsidRDefault="00F81C50" w:rsidP="00BF7E9E">
            <w:pPr>
              <w:rPr>
                <w:sz w:val="28"/>
              </w:rPr>
            </w:pPr>
            <w:r>
              <w:rPr>
                <w:sz w:val="28"/>
              </w:rPr>
              <w:t>Communicate</w:t>
            </w:r>
          </w:p>
        </w:tc>
        <w:tc>
          <w:tcPr>
            <w:tcW w:w="2218" w:type="dxa"/>
            <w:shd w:val="clear" w:color="auto" w:fill="F1FAEE"/>
          </w:tcPr>
          <w:p w:rsidR="0047156B" w:rsidRPr="000D2181" w:rsidRDefault="00F81C50" w:rsidP="00BF7E9E">
            <w:pPr>
              <w:rPr>
                <w:sz w:val="28"/>
              </w:rPr>
            </w:pPr>
            <w:r>
              <w:rPr>
                <w:sz w:val="28"/>
              </w:rPr>
              <w:t>Tracking</w:t>
            </w:r>
          </w:p>
        </w:tc>
      </w:tr>
      <w:tr w:rsidR="0047156B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7156B" w:rsidRPr="000D2181" w:rsidRDefault="00F81C50" w:rsidP="00BF7E9E">
            <w:pPr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  <w:tc>
          <w:tcPr>
            <w:tcW w:w="2253" w:type="dxa"/>
            <w:shd w:val="clear" w:color="auto" w:fill="F1FAEE"/>
          </w:tcPr>
          <w:p w:rsidR="0047156B" w:rsidRPr="000D2181" w:rsidRDefault="00F81C50" w:rsidP="00BF7E9E">
            <w:pPr>
              <w:rPr>
                <w:sz w:val="28"/>
              </w:rPr>
            </w:pPr>
            <w:r>
              <w:rPr>
                <w:sz w:val="28"/>
              </w:rPr>
              <w:t>Dribbling</w:t>
            </w:r>
          </w:p>
        </w:tc>
        <w:tc>
          <w:tcPr>
            <w:tcW w:w="2218" w:type="dxa"/>
            <w:shd w:val="clear" w:color="auto" w:fill="F1FAEE"/>
          </w:tcPr>
          <w:p w:rsidR="0047156B" w:rsidRPr="000D2181" w:rsidRDefault="00F81C50" w:rsidP="00BF7E9E">
            <w:pPr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</w:tr>
      <w:tr w:rsidR="00F81C50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F81C50" w:rsidRDefault="00F81C50" w:rsidP="00BF7E9E">
            <w:pPr>
              <w:rPr>
                <w:sz w:val="28"/>
              </w:rPr>
            </w:pPr>
            <w:r>
              <w:rPr>
                <w:sz w:val="28"/>
              </w:rPr>
              <w:t>Available</w:t>
            </w:r>
          </w:p>
        </w:tc>
        <w:tc>
          <w:tcPr>
            <w:tcW w:w="2253" w:type="dxa"/>
            <w:shd w:val="clear" w:color="auto" w:fill="F1FAEE"/>
          </w:tcPr>
          <w:p w:rsidR="00F81C50" w:rsidRDefault="00F81C50" w:rsidP="00BF7E9E">
            <w:pPr>
              <w:rPr>
                <w:sz w:val="28"/>
              </w:rPr>
            </w:pPr>
            <w:r>
              <w:rPr>
                <w:sz w:val="28"/>
              </w:rPr>
              <w:t>Defender</w:t>
            </w:r>
          </w:p>
        </w:tc>
        <w:tc>
          <w:tcPr>
            <w:tcW w:w="2218" w:type="dxa"/>
            <w:shd w:val="clear" w:color="auto" w:fill="F1FAEE"/>
          </w:tcPr>
          <w:p w:rsidR="00F81C50" w:rsidRDefault="00F81C50" w:rsidP="00BF7E9E">
            <w:pPr>
              <w:rPr>
                <w:sz w:val="28"/>
              </w:rPr>
            </w:pPr>
            <w:r>
              <w:rPr>
                <w:sz w:val="28"/>
              </w:rPr>
              <w:t>Tackle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5103"/>
      </w:tblGrid>
      <w:tr w:rsidR="0028764A" w:rsidRPr="002A7832" w:rsidTr="00F81C50">
        <w:trPr>
          <w:trHeight w:val="531"/>
        </w:trPr>
        <w:tc>
          <w:tcPr>
            <w:tcW w:w="6521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28764A" w:rsidRPr="002C4379" w:rsidRDefault="0028764A" w:rsidP="00F81C5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28764A" w:rsidRPr="00CB0EF7" w:rsidTr="00F81C50">
        <w:trPr>
          <w:trHeight w:val="464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8764A" w:rsidRPr="000D2181" w:rsidRDefault="00F81C50" w:rsidP="00F81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Possession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8764A" w:rsidRPr="000D2181" w:rsidRDefault="00F81C50" w:rsidP="00F81C5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When a team has the ball, they are in possession. </w:t>
            </w:r>
          </w:p>
        </w:tc>
      </w:tr>
      <w:tr w:rsidR="0028764A" w:rsidRPr="00CB0EF7" w:rsidTr="00F81C50">
        <w:trPr>
          <w:trHeight w:val="402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8764A" w:rsidRDefault="00F81C50" w:rsidP="00F81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Opposition 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28764A" w:rsidRDefault="00F81C50" w:rsidP="00F81C5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other team. </w:t>
            </w:r>
          </w:p>
        </w:tc>
      </w:tr>
      <w:tr w:rsidR="00F81C50" w:rsidRPr="00CB0EF7" w:rsidTr="00F81C50">
        <w:trPr>
          <w:trHeight w:val="420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81C50" w:rsidRDefault="00F81C50" w:rsidP="00F81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Interception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81C50" w:rsidRDefault="00F81C50" w:rsidP="00F81C5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Intercepting a pass made by an opposing player. </w:t>
            </w:r>
          </w:p>
        </w:tc>
      </w:tr>
      <w:tr w:rsidR="00F81C50" w:rsidRPr="00CB0EF7" w:rsidTr="00F81C50">
        <w:trPr>
          <w:trHeight w:val="426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81C50" w:rsidRDefault="00F81C50" w:rsidP="00F81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Marking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81C50" w:rsidRDefault="00F81C50" w:rsidP="00F81C5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When a player defends an opponent. </w:t>
            </w:r>
          </w:p>
        </w:tc>
      </w:tr>
      <w:tr w:rsidR="00F81C50" w:rsidRPr="00CB0EF7" w:rsidTr="00F81C50">
        <w:trPr>
          <w:trHeight w:val="609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81C50" w:rsidRDefault="00F81C50" w:rsidP="00F81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Foul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81C50" w:rsidRDefault="00F81C50" w:rsidP="00F81C5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An act by a player that breaks the rules of the game. </w:t>
            </w:r>
          </w:p>
        </w:tc>
      </w:tr>
      <w:tr w:rsidR="00F81C50" w:rsidRPr="00CB0EF7" w:rsidTr="00F81C50">
        <w:trPr>
          <w:trHeight w:val="609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81C50" w:rsidRDefault="00F81C50" w:rsidP="00F81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Throw in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81C50" w:rsidRDefault="00F81C50" w:rsidP="00F81C50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throw in is awarded when the whole of the ball passes over the </w:t>
            </w:r>
            <w:proofErr w:type="gramStart"/>
            <w:r>
              <w:rPr>
                <w:sz w:val="24"/>
                <w:szCs w:val="20"/>
              </w:rPr>
              <w:t>side lines</w:t>
            </w:r>
            <w:proofErr w:type="gramEnd"/>
            <w:r>
              <w:rPr>
                <w:sz w:val="24"/>
                <w:szCs w:val="20"/>
              </w:rPr>
              <w:t xml:space="preserve">, either on the ground or in the air. It is awarded from the point when it crossed the </w:t>
            </w:r>
            <w:proofErr w:type="gramStart"/>
            <w:r>
              <w:rPr>
                <w:sz w:val="24"/>
                <w:szCs w:val="20"/>
              </w:rPr>
              <w:t>side line</w:t>
            </w:r>
            <w:proofErr w:type="gramEnd"/>
            <w:r>
              <w:rPr>
                <w:sz w:val="24"/>
                <w:szCs w:val="20"/>
              </w:rPr>
              <w:t xml:space="preserve"> to the opponents of the player who last touched the ball. </w:t>
            </w:r>
          </w:p>
        </w:tc>
      </w:tr>
    </w:tbl>
    <w:p w:rsidR="009655C4" w:rsidRDefault="00F81C50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4698124</wp:posOffset>
                </wp:positionH>
                <wp:positionV relativeFrom="margin">
                  <wp:posOffset>4464203</wp:posOffset>
                </wp:positionV>
                <wp:extent cx="4240924" cy="2222851"/>
                <wp:effectExtent l="0" t="0" r="7620" b="63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0924" cy="2222851"/>
                          <a:chOff x="368408" y="-2227500"/>
                          <a:chExt cx="3005504" cy="470864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734"/>
                            <a:ext cx="3005504" cy="382087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764A" w:rsidRDefault="00F81C5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are the rules of football? </w:t>
                              </w:r>
                            </w:p>
                            <w:p w:rsidR="00F81C50" w:rsidRDefault="00F81C5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you demonstrate fair play? </w:t>
                              </w:r>
                            </w:p>
                            <w:p w:rsidR="00F81C50" w:rsidRDefault="00F81C5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do you prevent the other team from scoring?</w:t>
                              </w:r>
                            </w:p>
                            <w:p w:rsidR="00F81C50" w:rsidRDefault="00F81C5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are tactics? </w:t>
                              </w:r>
                            </w:p>
                            <w:p w:rsidR="00F81C50" w:rsidRDefault="00F81C5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What top tips would you give for dribbling and passing?</w:t>
                              </w:r>
                            </w:p>
                            <w:p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left:0;text-align:left;margin-left:369.95pt;margin-top:351.5pt;width:333.95pt;height:175.0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0055,4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">
                <v:rect id="Rectangle 10" o:spid="_x0000_s1033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7;width:30055;height:38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28764A" w:rsidRDefault="00F81C5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are the rules of football? </w:t>
                        </w:r>
                      </w:p>
                      <w:p w:rsidR="00F81C50" w:rsidRDefault="00F81C5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you demonstrate fair play? </w:t>
                        </w:r>
                      </w:p>
                      <w:p w:rsidR="00F81C50" w:rsidRDefault="00F81C5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do you prevent the other team from scoring?</w:t>
                        </w:r>
                      </w:p>
                      <w:p w:rsidR="00F81C50" w:rsidRDefault="00F81C5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are tactics? </w:t>
                        </w:r>
                      </w:p>
                      <w:p w:rsidR="00F81C50" w:rsidRDefault="00F81C5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top tips would you give for dribbling and </w:t>
                        </w:r>
                        <w:r>
                          <w:rPr>
                            <w:color w:val="000000" w:themeColor="text1"/>
                            <w:sz w:val="24"/>
                          </w:rPr>
                          <w:t>passing?</w:t>
                        </w:r>
                        <w:bookmarkStart w:id="1" w:name="_GoBack"/>
                        <w:bookmarkEnd w:id="1"/>
                      </w:p>
                      <w:p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42B99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Pr="00A0532F" w:rsidRDefault="0047156B" w:rsidP="001414D4">
      <w:pPr>
        <w:rPr>
          <w:b/>
          <w:color w:val="1D3557"/>
          <w:sz w:val="40"/>
        </w:rPr>
      </w:pPr>
      <w:r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-554052</wp:posOffset>
                </wp:positionH>
                <wp:positionV relativeFrom="paragraph">
                  <wp:posOffset>5571594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D048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47156B">
                              <w:rPr>
                                <w:b/>
                                <w:color w:val="A6A6A6" w:themeColor="background1" w:themeShade="A6"/>
                              </w:rPr>
                              <w:t>PE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proofErr w:type="gram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3.65pt;margin-top:438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NJAyVXhAAAADA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6D048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47156B">
                        <w:rPr>
                          <w:b/>
                          <w:color w:val="A6A6A6" w:themeColor="background1" w:themeShade="A6"/>
                        </w:rPr>
                        <w:t>PE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proofErr w:type="gram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2F705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16010"/>
    <w:rsid w:val="0003610A"/>
    <w:rsid w:val="00096D9B"/>
    <w:rsid w:val="000D2181"/>
    <w:rsid w:val="000E16DF"/>
    <w:rsid w:val="001111A1"/>
    <w:rsid w:val="001414D4"/>
    <w:rsid w:val="001423DC"/>
    <w:rsid w:val="001909DF"/>
    <w:rsid w:val="001B367A"/>
    <w:rsid w:val="002431C4"/>
    <w:rsid w:val="002541B9"/>
    <w:rsid w:val="002717C7"/>
    <w:rsid w:val="0028764A"/>
    <w:rsid w:val="002C4379"/>
    <w:rsid w:val="003408EB"/>
    <w:rsid w:val="003836A0"/>
    <w:rsid w:val="00421050"/>
    <w:rsid w:val="0047156B"/>
    <w:rsid w:val="004C0225"/>
    <w:rsid w:val="004C35F6"/>
    <w:rsid w:val="004E45E1"/>
    <w:rsid w:val="0051654C"/>
    <w:rsid w:val="00537769"/>
    <w:rsid w:val="00547FE3"/>
    <w:rsid w:val="005D5585"/>
    <w:rsid w:val="005F7479"/>
    <w:rsid w:val="006434BA"/>
    <w:rsid w:val="006D0484"/>
    <w:rsid w:val="006D4FDE"/>
    <w:rsid w:val="00707299"/>
    <w:rsid w:val="00777DDD"/>
    <w:rsid w:val="00783A93"/>
    <w:rsid w:val="00790391"/>
    <w:rsid w:val="0080211F"/>
    <w:rsid w:val="00885847"/>
    <w:rsid w:val="00893A8E"/>
    <w:rsid w:val="009655C4"/>
    <w:rsid w:val="00A0532F"/>
    <w:rsid w:val="00A1146E"/>
    <w:rsid w:val="00AD57E0"/>
    <w:rsid w:val="00B71A9B"/>
    <w:rsid w:val="00BF7E9E"/>
    <w:rsid w:val="00C910A8"/>
    <w:rsid w:val="00CA1869"/>
    <w:rsid w:val="00CF5D20"/>
    <w:rsid w:val="00D92729"/>
    <w:rsid w:val="00D96C80"/>
    <w:rsid w:val="00E321D4"/>
    <w:rsid w:val="00F81C50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T73MNCJEYYRU-1575454833-142827</_dlc_DocId>
    <_dlc_DocIdUrl xmlns="27555a0d-cddd-4f17-b470-127ab24496b3">
      <Url>https://epatrust.sharepoint.com/sites/EPA-StaffSharedAreas/_layouts/15/DocIdRedir.aspx?ID=T73MNCJEYYRU-1575454833-142827</Url>
      <Description>T73MNCJEYYRU-1575454833-142827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D0B994-21A9-42F0-9349-C2AFB5FC10D6}"/>
</file>

<file path=customXml/itemProps2.xml><?xml version="1.0" encoding="utf-8"?>
<ds:datastoreItem xmlns:ds="http://schemas.openxmlformats.org/officeDocument/2006/customXml" ds:itemID="{6E2031B5-95B3-4050-8875-101F0312498F}"/>
</file>

<file path=customXml/itemProps3.xml><?xml version="1.0" encoding="utf-8"?>
<ds:datastoreItem xmlns:ds="http://schemas.openxmlformats.org/officeDocument/2006/customXml" ds:itemID="{CA0009E9-0AD4-4CD5-89EF-FB602289D84E}"/>
</file>

<file path=customXml/itemProps4.xml><?xml version="1.0" encoding="utf-8"?>
<ds:datastoreItem xmlns:ds="http://schemas.openxmlformats.org/officeDocument/2006/customXml" ds:itemID="{14488BE7-85AD-4F56-A5B0-EBB89CF8C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4</cp:revision>
  <cp:lastPrinted>2021-05-24T14:46:00Z</cp:lastPrinted>
  <dcterms:created xsi:type="dcterms:W3CDTF">2021-08-20T11:25:00Z</dcterms:created>
  <dcterms:modified xsi:type="dcterms:W3CDTF">2021-08-25T12:55:00Z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2600</vt:r8>
  </property>
  <property fmtid="{D5CDD505-2E9C-101B-9397-08002B2CF9AE}" pid="4" name="_dlc_DocIdItemGuid">
    <vt:lpwstr>57696b3c-a826-43da-b5bd-3e359539fc92</vt:lpwstr>
  </property>
  <property fmtid="{D5CDD505-2E9C-101B-9397-08002B2CF9AE}" pid="5" name="MediaServiceImageTags">
    <vt:lpwstr/>
  </property>
</Properties>
</file>