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123B5F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0056F99" wp14:editId="7B971852">
                <wp:simplePos x="0" y="0"/>
                <wp:positionH relativeFrom="margin">
                  <wp:posOffset>-388620</wp:posOffset>
                </wp:positionH>
                <wp:positionV relativeFrom="margin">
                  <wp:posOffset>501015</wp:posOffset>
                </wp:positionV>
                <wp:extent cx="4286885" cy="31013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3101340"/>
                          <a:chOff x="0" y="0"/>
                          <a:chExt cx="3567448" cy="335558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3"/>
                            <a:ext cx="3567448" cy="28909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B5F" w:rsidRPr="00123B5F" w:rsidRDefault="00123B5F" w:rsidP="00123B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i/>
                                  <w:sz w:val="24"/>
                                  <w:szCs w:val="20"/>
                                </w:rPr>
                                <w:t>Knowing that everybody’s family is different and important to them.</w:t>
                              </w:r>
                            </w:p>
                            <w:p w:rsidR="00123B5F" w:rsidRPr="00123B5F" w:rsidRDefault="00123B5F" w:rsidP="00123B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i/>
                                  <w:sz w:val="24"/>
                                  <w:szCs w:val="20"/>
                                </w:rPr>
                                <w:t>How to appreciate my family and the people who care for me.</w:t>
                              </w:r>
                            </w:p>
                            <w:p w:rsidR="00123B5F" w:rsidRPr="00123B5F" w:rsidRDefault="00123B5F" w:rsidP="00123B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i/>
                                  <w:sz w:val="24"/>
                                  <w:szCs w:val="20"/>
                                </w:rPr>
                                <w:t>Understand that differences and conflicts sometimes happen among family members.</w:t>
                              </w:r>
                            </w:p>
                            <w:p w:rsidR="00123B5F" w:rsidRPr="00123B5F" w:rsidRDefault="00123B5F" w:rsidP="00123B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i/>
                                  <w:sz w:val="24"/>
                                  <w:szCs w:val="20"/>
                                </w:rPr>
                                <w:t>Know how to calm myself down and use the ‘Solve it together’ technique.</w:t>
                              </w:r>
                            </w:p>
                            <w:p w:rsidR="00123B5F" w:rsidRPr="00123B5F" w:rsidRDefault="00123B5F" w:rsidP="00123B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i/>
                                  <w:sz w:val="24"/>
                                  <w:szCs w:val="20"/>
                                </w:rPr>
                                <w:t>Ways of helping to make someone who is bullied feel better.</w:t>
                              </w:r>
                            </w:p>
                            <w:p w:rsidR="006A529A" w:rsidRPr="00123B5F" w:rsidRDefault="00123B5F" w:rsidP="00123B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i/>
                                  <w:sz w:val="24"/>
                                  <w:szCs w:val="20"/>
                                </w:rPr>
                                <w:t>Recognise that some words are used in hurtful ways and understand the effect this can have on others around 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56F99" id="Group 198" o:spid="_x0000_s1026" style="position:absolute;left:0;text-align:left;margin-left:-30.6pt;margin-top:39.45pt;width:337.55pt;height:244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zVhgMAANAKAAAOAAAAZHJzL2Uyb0RvYy54bWzMVltv2zYUfh+w/0DwfZFsS44tRCmyZAkG&#10;BG3QZOgzTVEXjCI5ko6U/vodXqSkrlEEKdrNDzIv5/qdcz7p7N3Yc/TItOmkKPHiJMWICSqrTjQl&#10;/uvh+rcNRsYSUREuBSvxEzP43fmvv5wNqmBL2UpeMY3AiDDFoErcWquKJDG0ZT0xJ1IxAZe11D2x&#10;sNVNUmkygPWeJ8s0XSeD1JXSkjJj4PQqXOJzb7+uGbUf6towi3iJITbrn9o/d+6ZnJ+RotFEtR2N&#10;YZA3RNGTToDT2dQVsQTtdfeVqb6jWhpZ2xMq+0TWdUeZzwGyWaQH2dxouVc+l6YYGjXDBNAe4PRm&#10;s/T9451GXQW120KpBOmhSN4vcgcAz6CaAqRutLpXdzoeNGHnMh5r3bt/yAWNHtinGVg2WkThMFtu&#10;1ptNjhGFu9UiXayyCD1toT5f6dH2j6i5ytenWQaRec1VnuebrYsqmRwnLr45nEFBG5lnpMz3IXXf&#10;EsV8AYzDYEZqOyH1ERqMiIYzQMvH5QIAyRkqUxhA7bU4fZFttskXa1+COVlSKG3sDZM9cosSa/Dv&#10;+4483hobcJlEnFMjeVddd5z7jW52l1yjRwLDsLgCME8jlF+IceGEhXRqwaI7AZynXPzKPnHm5Lj4&#10;yGpoIKjy0kfiR5fNfgilTNhFuGpJxYL7PIXf5N0Nu9PwZfUGneUa/M+2o4FJMhiZbIcoo7xTZX7y&#10;Z+X0W4EF5VnDe5bCzsp9J6Q+ZoBDVtFzkJ9ACtA4lOy4G0HELXeyeoL+0TJQkFH0uoMS3hJj74gG&#10;zgF2Ah61H+BRczmUWMYVRq3Un4+dO3locLjFaAAOK7H5Z080w4j/KaD1t4sM5gxZv8ny0yVs9Mub&#10;3csbse8vpesMYGxF/dLJWz4tay37T0C3F84rXBFBwXeJqdXT5tIGbgXCpuziwosB0Slib8W9os64&#10;A9i16MP4iWgV+9gCU7yX07iR4qCdg6zTFPJib2Xd+V5/xjVCD6Mf0P7hHADvnokDHhzL/S5H5M5i&#10;tSMFIDvChcs6nn+TDLJ1tk5XThQ6+Bj/LTfbdLtZx66biHea9++mhCv/i9YPKAFBQ65XeZikQ26Y&#10;Bi5SkOcHz3p+dYQpXjGQx2ngFYo/mwaqv19FA+EdO/XBf84GkRqOsIHr67cygf0/8YD/MoDPJv9W&#10;iZ947rvs5d7zxvOH6Pm/AAAA//8DAFBLAwQUAAYACAAAACEADuSIKOEAAAAKAQAADwAAAGRycy9k&#10;b3ducmV2LnhtbEyPwUrDQBCG74LvsIzgrd1sQ9MasymlqKci2AribZpMk9DsbMhuk/TtXU96m2E+&#10;/vn+bDOZVgzUu8ayBjWPQBAXtmy40vB5fJ2tQTiPXGJrmTTcyMEmv7/LMC3tyB80HHwlQgi7FDXU&#10;3neplK6oyaCb24443M62N+jD2ley7HEM4aaViyhKpMGGw4caO9rVVFwOV6PhbcRxG6uXYX85727f&#10;x+X7116R1o8P0/YZhKfJ/8Hwqx/UIQ9OJ3vl0olWwyxRi4BqWK2fQAQgUXEYThqWySoGmWfyf4X8&#10;BwAA//8DAFBLAQItABQABgAIAAAAIQC2gziS/gAAAOEBAAATAAAAAAAAAAAAAAAAAAAAAABbQ29u&#10;dGVudF9UeXBlc10ueG1sUEsBAi0AFAAGAAgAAAAhADj9If/WAAAAlAEAAAsAAAAAAAAAAAAAAAAA&#10;LwEAAF9yZWxzLy5yZWxzUEsBAi0AFAAGAAgAAAAhAMD6rNWGAwAA0AoAAA4AAAAAAAAAAAAAAAAA&#10;LgIAAGRycy9lMm9Eb2MueG1sUEsBAi0AFAAGAAgAAAAhAA7kiCjhAAAACgEAAA8AAAAAAAAAAAAA&#10;AAAA4AUAAGRycy9kb3ducmV2LnhtbFBLBQYAAAAABAAEAPMAAADu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8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123B5F" w:rsidRPr="00123B5F" w:rsidRDefault="00123B5F" w:rsidP="00123B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i/>
                            <w:sz w:val="24"/>
                            <w:szCs w:val="20"/>
                          </w:rPr>
                          <w:t>Knowing that everybody’s family is different and important to them.</w:t>
                        </w:r>
                      </w:p>
                      <w:p w:rsidR="00123B5F" w:rsidRPr="00123B5F" w:rsidRDefault="00123B5F" w:rsidP="00123B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i/>
                            <w:sz w:val="24"/>
                            <w:szCs w:val="20"/>
                          </w:rPr>
                          <w:t>How to appreciate my family and the people who care for me.</w:t>
                        </w:r>
                      </w:p>
                      <w:p w:rsidR="00123B5F" w:rsidRPr="00123B5F" w:rsidRDefault="00123B5F" w:rsidP="00123B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i/>
                            <w:sz w:val="24"/>
                            <w:szCs w:val="20"/>
                          </w:rPr>
                          <w:t>Understand that differences and conflicts sometimes happen among family members.</w:t>
                        </w:r>
                      </w:p>
                      <w:p w:rsidR="00123B5F" w:rsidRPr="00123B5F" w:rsidRDefault="00123B5F" w:rsidP="00123B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i/>
                            <w:sz w:val="24"/>
                            <w:szCs w:val="20"/>
                          </w:rPr>
                          <w:t>Know how to calm myself down and use the ‘Solve it together’ technique.</w:t>
                        </w:r>
                      </w:p>
                      <w:p w:rsidR="00123B5F" w:rsidRPr="00123B5F" w:rsidRDefault="00123B5F" w:rsidP="00123B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i/>
                            <w:sz w:val="24"/>
                            <w:szCs w:val="20"/>
                          </w:rPr>
                          <w:t>Ways of helping to make someone who is bullied feel better.</w:t>
                        </w:r>
                      </w:p>
                      <w:p w:rsidR="006A529A" w:rsidRPr="00123B5F" w:rsidRDefault="00123B5F" w:rsidP="00123B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i/>
                            <w:sz w:val="24"/>
                            <w:szCs w:val="20"/>
                          </w:rPr>
                          <w:t>Recognise that some words are used in hurtful ways and understand the effect this can have on others around me.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A529A"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15ACA0C8" wp14:editId="1AA0DDF8">
            <wp:simplePos x="0" y="0"/>
            <wp:positionH relativeFrom="column">
              <wp:posOffset>8316595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6A529A">
        <w:rPr>
          <w:b/>
          <w:color w:val="1D3557"/>
          <w:sz w:val="44"/>
        </w:rPr>
        <w:t>3</w:t>
      </w:r>
      <w:r w:rsidR="00A0532F" w:rsidRPr="00AD57E0">
        <w:rPr>
          <w:b/>
          <w:color w:val="1D3557"/>
          <w:sz w:val="44"/>
        </w:rPr>
        <w:t xml:space="preserve"> – </w:t>
      </w:r>
      <w:r w:rsidR="00584695">
        <w:rPr>
          <w:b/>
          <w:color w:val="1D3557"/>
          <w:sz w:val="44"/>
        </w:rPr>
        <w:t>PSHE</w:t>
      </w:r>
      <w:r w:rsidR="00584695" w:rsidRPr="00AD57E0">
        <w:rPr>
          <w:b/>
          <w:color w:val="1D3557"/>
          <w:sz w:val="44"/>
        </w:rPr>
        <w:t xml:space="preserve"> KCV – </w:t>
      </w:r>
      <w:r>
        <w:rPr>
          <w:b/>
          <w:color w:val="1D3557"/>
          <w:sz w:val="44"/>
        </w:rPr>
        <w:t>Celebrating differences</w:t>
      </w:r>
      <w:r w:rsidR="00584695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123B5F" w:rsidRPr="00B13E42" w:rsidTr="00584695">
        <w:tc>
          <w:tcPr>
            <w:tcW w:w="2763" w:type="dxa"/>
            <w:shd w:val="clear" w:color="auto" w:fill="F1FAEE"/>
          </w:tcPr>
          <w:p w:rsidR="00123B5F" w:rsidRPr="005F22AC" w:rsidRDefault="00123B5F" w:rsidP="00123B5F">
            <w:r>
              <w:t>Family</w:t>
            </w:r>
          </w:p>
        </w:tc>
        <w:tc>
          <w:tcPr>
            <w:tcW w:w="2309" w:type="dxa"/>
            <w:shd w:val="clear" w:color="auto" w:fill="F1FAEE"/>
          </w:tcPr>
          <w:p w:rsidR="00123B5F" w:rsidRPr="005F22AC" w:rsidRDefault="00123B5F" w:rsidP="00123B5F">
            <w:r>
              <w:t xml:space="preserve">Different </w:t>
            </w:r>
          </w:p>
        </w:tc>
        <w:tc>
          <w:tcPr>
            <w:tcW w:w="2273" w:type="dxa"/>
            <w:shd w:val="clear" w:color="auto" w:fill="F1FAEE"/>
          </w:tcPr>
          <w:p w:rsidR="00123B5F" w:rsidRPr="005F22AC" w:rsidRDefault="00123B5F" w:rsidP="00123B5F">
            <w:r>
              <w:t xml:space="preserve">Unfair </w:t>
            </w:r>
          </w:p>
        </w:tc>
      </w:tr>
      <w:tr w:rsidR="00123B5F" w:rsidRPr="00B13E42" w:rsidTr="00584695">
        <w:tc>
          <w:tcPr>
            <w:tcW w:w="2763" w:type="dxa"/>
            <w:shd w:val="clear" w:color="auto" w:fill="F1FAEE"/>
          </w:tcPr>
          <w:p w:rsidR="00123B5F" w:rsidRPr="005F22AC" w:rsidRDefault="00123B5F" w:rsidP="00123B5F">
            <w:r>
              <w:t>Hurtful</w:t>
            </w:r>
          </w:p>
        </w:tc>
        <w:tc>
          <w:tcPr>
            <w:tcW w:w="2309" w:type="dxa"/>
            <w:shd w:val="clear" w:color="auto" w:fill="F1FAEE"/>
          </w:tcPr>
          <w:p w:rsidR="00123B5F" w:rsidRPr="005F22AC" w:rsidRDefault="00123B5F" w:rsidP="00123B5F">
            <w:r>
              <w:t>Qualities</w:t>
            </w:r>
          </w:p>
        </w:tc>
        <w:tc>
          <w:tcPr>
            <w:tcW w:w="2273" w:type="dxa"/>
            <w:shd w:val="clear" w:color="auto" w:fill="F1FAEE"/>
          </w:tcPr>
          <w:p w:rsidR="00123B5F" w:rsidRPr="005F22AC" w:rsidRDefault="00123B5F" w:rsidP="00123B5F">
            <w:r>
              <w:t>loving</w:t>
            </w:r>
          </w:p>
        </w:tc>
      </w:tr>
      <w:tr w:rsidR="00123B5F" w:rsidRPr="00B13E42" w:rsidTr="00584695">
        <w:tc>
          <w:tcPr>
            <w:tcW w:w="2763" w:type="dxa"/>
            <w:shd w:val="clear" w:color="auto" w:fill="F1FAEE"/>
          </w:tcPr>
          <w:p w:rsidR="00123B5F" w:rsidRPr="005F22AC" w:rsidRDefault="00123B5F" w:rsidP="00123B5F">
            <w:r>
              <w:t>Special</w:t>
            </w:r>
          </w:p>
        </w:tc>
        <w:tc>
          <w:tcPr>
            <w:tcW w:w="2309" w:type="dxa"/>
            <w:shd w:val="clear" w:color="auto" w:fill="F1FAEE"/>
          </w:tcPr>
          <w:p w:rsidR="00123B5F" w:rsidRPr="005F22AC" w:rsidRDefault="00123B5F" w:rsidP="00123B5F">
            <w:r>
              <w:t>Similar</w:t>
            </w:r>
          </w:p>
        </w:tc>
        <w:tc>
          <w:tcPr>
            <w:tcW w:w="2273" w:type="dxa"/>
            <w:shd w:val="clear" w:color="auto" w:fill="F1FAEE"/>
          </w:tcPr>
          <w:p w:rsidR="00123B5F" w:rsidRPr="005F22AC" w:rsidRDefault="00123B5F" w:rsidP="00123B5F">
            <w:r>
              <w:t>On purpose</w:t>
            </w:r>
          </w:p>
        </w:tc>
      </w:tr>
      <w:tr w:rsidR="00123B5F" w:rsidRPr="00B13E42" w:rsidTr="00584695">
        <w:tc>
          <w:tcPr>
            <w:tcW w:w="2763" w:type="dxa"/>
            <w:shd w:val="clear" w:color="auto" w:fill="F1FAEE"/>
          </w:tcPr>
          <w:p w:rsidR="00123B5F" w:rsidRDefault="00123B5F" w:rsidP="00123B5F">
            <w:r>
              <w:t>Assumptions</w:t>
            </w:r>
          </w:p>
          <w:p w:rsidR="00123B5F" w:rsidRPr="005F22AC" w:rsidRDefault="00123B5F" w:rsidP="00123B5F">
            <w:r>
              <w:t xml:space="preserve">Empathy    </w:t>
            </w:r>
          </w:p>
        </w:tc>
        <w:tc>
          <w:tcPr>
            <w:tcW w:w="2309" w:type="dxa"/>
            <w:shd w:val="clear" w:color="auto" w:fill="F1FAEE"/>
          </w:tcPr>
          <w:p w:rsidR="00123B5F" w:rsidRDefault="00123B5F" w:rsidP="00123B5F">
            <w:r>
              <w:t xml:space="preserve">Included </w:t>
            </w:r>
          </w:p>
          <w:p w:rsidR="00123B5F" w:rsidRPr="005F22AC" w:rsidRDefault="00123B5F" w:rsidP="00123B5F">
            <w:r>
              <w:t>Caring</w:t>
            </w:r>
          </w:p>
        </w:tc>
        <w:tc>
          <w:tcPr>
            <w:tcW w:w="2273" w:type="dxa"/>
            <w:shd w:val="clear" w:color="auto" w:fill="F1FAEE"/>
          </w:tcPr>
          <w:p w:rsidR="00123B5F" w:rsidRDefault="00123B5F" w:rsidP="00123B5F">
            <w:r>
              <w:t>Safe</w:t>
            </w:r>
          </w:p>
          <w:p w:rsidR="00123B5F" w:rsidRPr="005F22AC" w:rsidRDefault="00123B5F" w:rsidP="00123B5F">
            <w:r>
              <w:t>Stereotypes</w:t>
            </w: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bookmarkStart w:id="0" w:name="_GoBack"/>
      <w:bookmarkEnd w:id="0"/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9FDF9E8" wp14:editId="2F6928ED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B5F" w:rsidRDefault="00123B5F" w:rsidP="00123B5F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Social – Cooperation between each other to resolve conflicts and problem solve.</w:t>
                              </w:r>
                            </w:p>
                            <w:p w:rsidR="00123B5F" w:rsidRDefault="00123B5F" w:rsidP="00123B5F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 xml:space="preserve">Moral – Children have moral decisions to make about the words they use and how situations can be made better. </w:t>
                              </w:r>
                            </w:p>
                            <w:p w:rsidR="00123B5F" w:rsidRDefault="00123B5F" w:rsidP="00123B5F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Spiritual – Reflecting on feelings of others, considering the consequences of our actions.</w:t>
                              </w:r>
                            </w:p>
                            <w:p w:rsidR="0051654C" w:rsidRPr="006A529A" w:rsidRDefault="00123B5F" w:rsidP="006A529A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36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Cultural – Understanding, respecting and celebrating the differences in everyone’s families and within the local community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DF9E8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123B5F" w:rsidRDefault="00123B5F" w:rsidP="00123B5F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Social – Cooperation between each other to resolve conflicts and problem solve.</w:t>
                        </w:r>
                      </w:p>
                      <w:p w:rsidR="00123B5F" w:rsidRDefault="00123B5F" w:rsidP="00123B5F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 xml:space="preserve">Moral – Children have moral decisions to make about the words they use and how situations can be made better. </w:t>
                        </w:r>
                      </w:p>
                      <w:p w:rsidR="00123B5F" w:rsidRDefault="00123B5F" w:rsidP="00123B5F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Spiritual – Reflecting on feelings of others, considering the consequences of our actions.</w:t>
                        </w:r>
                      </w:p>
                      <w:p w:rsidR="0051654C" w:rsidRPr="006A529A" w:rsidRDefault="00123B5F" w:rsidP="006A529A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36"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Cultural – Understanding, respecting and celebrating the differences in everyone’s families and within the local community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3D84C" wp14:editId="5B9DD165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78D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123B5F" w:rsidRPr="002A7832" w:rsidTr="00123B5F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123B5F" w:rsidRPr="002C4379" w:rsidRDefault="00123B5F" w:rsidP="00123B5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Connected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Brought together or into contact so that a link is made.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1A4118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agreement, constructive, optimistic or confident.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1A4118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serious disagreement or argument.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1A4118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Settle or find a solution to a problem or something continuing. 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1A4118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Solutions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way to solve a problem or dealing with a difficult situation.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1A4118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Bystander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person who is present but does not take part.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1A4118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Witness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person who sees an event taking place.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Pr="005F22AC" w:rsidRDefault="00123B5F" w:rsidP="00123B5F">
            <w:pPr>
              <w:rPr>
                <w:sz w:val="18"/>
                <w:szCs w:val="18"/>
              </w:rPr>
            </w:pPr>
            <w:r w:rsidRPr="00D622FF">
              <w:rPr>
                <w:sz w:val="18"/>
                <w:szCs w:val="18"/>
              </w:rPr>
              <w:t>Being</w:t>
            </w:r>
            <w:r>
              <w:rPr>
                <w:sz w:val="18"/>
                <w:szCs w:val="18"/>
              </w:rPr>
              <w:t xml:space="preserve"> attracted to/</w:t>
            </w:r>
            <w:r w:rsidRPr="00D622FF">
              <w:rPr>
                <w:sz w:val="18"/>
                <w:szCs w:val="18"/>
              </w:rPr>
              <w:t>loving someone of the same sex in a boyfriend/girlfriend relationship.</w:t>
            </w:r>
          </w:p>
        </w:tc>
      </w:tr>
      <w:tr w:rsidR="00123B5F" w:rsidRPr="00CB0EF7" w:rsidTr="00123B5F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Feelings </w:t>
            </w:r>
          </w:p>
          <w:p w:rsidR="00123B5F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Consequences </w:t>
            </w:r>
          </w:p>
          <w:p w:rsidR="00123B5F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Unique</w:t>
            </w:r>
          </w:p>
          <w:p w:rsidR="00123B5F" w:rsidRDefault="00123B5F" w:rsidP="00123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Compliment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23B5F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emotional state or reaction, the emotional side of someone’s character.</w:t>
            </w:r>
          </w:p>
          <w:p w:rsidR="00123B5F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result or effect of something, usually unwelcome or unpleasant.</w:t>
            </w:r>
          </w:p>
          <w:p w:rsidR="00123B5F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the only one of its kind, unlike anything else.</w:t>
            </w:r>
          </w:p>
          <w:p w:rsidR="00123B5F" w:rsidRPr="005F22AC" w:rsidRDefault="00123B5F" w:rsidP="0012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polite expression of praise, admiration or respect.</w:t>
            </w:r>
          </w:p>
        </w:tc>
      </w:tr>
    </w:tbl>
    <w:p w:rsidR="00123B5F" w:rsidRDefault="00123B5F" w:rsidP="0080211F">
      <w:pPr>
        <w:rPr>
          <w:color w:val="1D3557"/>
          <w:sz w:val="24"/>
          <w:szCs w:val="24"/>
        </w:rPr>
      </w:pPr>
    </w:p>
    <w:p w:rsidR="00123B5F" w:rsidRDefault="00123B5F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221AAB91" wp14:editId="74349803">
                <wp:simplePos x="0" y="0"/>
                <wp:positionH relativeFrom="margin">
                  <wp:posOffset>4122420</wp:posOffset>
                </wp:positionH>
                <wp:positionV relativeFrom="margin">
                  <wp:posOffset>4985385</wp:posOffset>
                </wp:positionV>
                <wp:extent cx="4724400" cy="147447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474470"/>
                          <a:chOff x="-3267031" y="417550"/>
                          <a:chExt cx="3581891" cy="264904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3258365" y="417550"/>
                            <a:ext cx="3567448" cy="547607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3267031" y="965157"/>
                            <a:ext cx="3581891" cy="210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B5F" w:rsidRDefault="00123B5F" w:rsidP="00123B5F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How are families different and the same?</w:t>
                              </w:r>
                            </w:p>
                            <w:p w:rsidR="00123B5F" w:rsidRPr="00123B5F" w:rsidRDefault="00123B5F" w:rsidP="00123B5F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sz w:val="24"/>
                                  <w:szCs w:val="20"/>
                                </w:rPr>
                                <w:t>How might this situation/conflict be solved? What are the solutions?</w:t>
                              </w:r>
                            </w:p>
                            <w:p w:rsidR="00123B5F" w:rsidRPr="00123B5F" w:rsidRDefault="00123B5F" w:rsidP="00123B5F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sz w:val="24"/>
                                  <w:szCs w:val="20"/>
                                </w:rPr>
                                <w:t>Can the ‘Solve it together’ technique be used?</w:t>
                              </w:r>
                            </w:p>
                            <w:p w:rsidR="00123B5F" w:rsidRPr="00123B5F" w:rsidRDefault="00123B5F" w:rsidP="00123B5F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23B5F">
                                <w:rPr>
                                  <w:sz w:val="24"/>
                                  <w:szCs w:val="20"/>
                                </w:rPr>
                                <w:t>What might the consequences be for using hurtful words?</w:t>
                              </w:r>
                            </w:p>
                            <w:p w:rsidR="00B1666B" w:rsidRPr="006A529A" w:rsidRDefault="00123B5F" w:rsidP="00123B5F">
                              <w:pPr>
                                <w:spacing w:after="0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123B5F">
                                <w:rPr>
                                  <w:sz w:val="24"/>
                                  <w:szCs w:val="20"/>
                                </w:rPr>
                                <w:t>How are we special, unique and different?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AAB91" id="Group 9" o:spid="_x0000_s1032" style="position:absolute;margin-left:324.6pt;margin-top:392.55pt;width:372pt;height:116.1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32670,4175" coordsize="35818,2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NtpAMAAO4KAAAOAAAAZHJzL2Uyb0RvYy54bWzMVttu2zgQfV+g/0DwvbFkS3YsRCm8SRMs&#10;ELRBk6LPNEXJQiWSS9KR0q/vDCkpN+8iSIHuJoDCy1zPzJzw5EPfNuROGFsrmdP4KKJESK6KWlY5&#10;/Xp78f6YEuuYLFijpMjpvbD0w+m7P046nYm52qmmEIaAEWmzTud055zOZjPLd6Jl9khpIeGyVKZl&#10;DrammhWGdWC9bWbzKFrOOmUKbRQX1sLpebikp95+WQruPpelFY40OYXYnP8a/93id3Z6wrLKML2r&#10;+RAGe0MULaslOJ1MnTPHyN7UL0y1NTfKqtIdcdXOVFnWXPgcIJs4epbNpVF77XOpsq7SE0wA7TOc&#10;3myWf7q7NqQucrqmRLIWSuS9kjVC0+kqA4lLo2/0tRkOqrDDbPvStPgX8iC9B/V+AlX0jnA4TFbz&#10;JIkAew53cbJKktUAO99BbVDv/WK+XEWLmBIQSeJVmk4SHwcri/Q4Pl6DBFqZL5N1lKwwwtkYxAxj&#10;nULrNLSTfUDM/hpiNzumhS+ERTwGxGJIKkD2BfqMyaoRBM48TF5uAs1mFvA7gBhknh4vlumLzEf0&#10;FukSEIMhwrzTZLWMnqbNMm2suxSqJbjIqYFQfCeyuyvrAkKjCAZgVVMXF3XT+I2ptmeNIXcMxiM+&#10;X6TpaP2JWCNRWCpUCxbxBBAf8/Ird98IlGvkF1FCS0Fh5z4SP8xi8sM4F9LF4WrHChHcpxH8DCWd&#10;NHyBvUG0XIL/yfZgAInipe0Q5SCPqsJzwaQc/VtgQXnS8J6VdJNyW0tlDhloIKvBc5AfQQrQIEqu&#10;3/Z+3JKxT7aquIeGMipwk9X8ooZKXjHrrpkBMoIuA4J1n+FTNqrLqRpWlOyU+XHoHOWh4+GWkg7I&#10;Laf27z0zgpLmLwmzsI5hJIEN/SZJV3PYmMc328c3ct+eKWwQoHLN/RLlXTMuS6Pab8DDG/QKV0xy&#10;8J1T7sy4OXOBdIHJudhsvBgwoGbuSt5ojsYRZ+zU2/4bM3poZweD8EmN88eyZ10dZFFTqs3eqbL2&#10;LY9IB1yHCgAXIJv9DlIAlAIp3OIM/6l6EvuuQO/AHcgJxPVwjjlDt+D5P7PDAy+ul2kcxhO6+SAr&#10;xpEva+jAkZrH2f9levi4wd9xQB+zSCMJdOVyAawdKvGUJ8bhG+joIV+/OsAarxjOw5TwCsXfTQnF&#10;99dTQjq2w39OCQM/HKAEmO4304H7P5GBfy/Ao8r/hxkegPhqe7z35PHwTD39CQAA//8DAFBLAwQU&#10;AAYACAAAACEA3WuN3eMAAAANAQAADwAAAGRycy9kb3ducmV2LnhtbEyPTUvDQBCG74L/YRnBm91s&#10;Y79iNqUU9VQEW0G8TZNpEpqdDdltkv57tye9zcfDO8+k69E0oqfO1ZY1qEkEgji3Rc2lhq/D29MS&#10;hPPIBTaWScOVHKyz+7sUk8IO/En93pcihLBLUEPlfZtI6fKKDLqJbYnD7mQ7gz60XSmLDocQbho5&#10;jaK5NFhzuFBhS9uK8vP+YjS8DzhsYvXa786n7fXnMPv43inS+vFh3LyA8DT6Pxhu+kEdsuB0tBcu&#10;nGg0zJ9X04BqWCxnCsSNiFdxGB1DFalFDDJL5f8vsl8AAAD//wMAUEsBAi0AFAAGAAgAAAAhALaD&#10;OJL+AAAA4QEAABMAAAAAAAAAAAAAAAAAAAAAAFtDb250ZW50X1R5cGVzXS54bWxQSwECLQAUAAYA&#10;CAAAACEAOP0h/9YAAACUAQAACwAAAAAAAAAAAAAAAAAvAQAAX3JlbHMvLnJlbHNQSwECLQAUAAYA&#10;CAAAACEA+f1DbaQDAADuCgAADgAAAAAAAAAAAAAAAAAuAgAAZHJzL2Uyb0RvYy54bWxQSwECLQAU&#10;AAYACAAAACEA3WuN3eMAAAANAQAADwAAAAAAAAAAAAAAAAD+BQAAZHJzL2Rvd25yZXYueG1sUEsF&#10;BgAAAAAEAAQA8wAAAA4HAAAAAA==&#10;">
                <v:rect id="Rectangle 10" o:spid="_x0000_s1033" style="position:absolute;left:-32583;top:4175;width:35673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32670;top:9651;width:35818;height:2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123B5F" w:rsidRDefault="00123B5F" w:rsidP="00123B5F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How are families different and the same?</w:t>
                        </w:r>
                      </w:p>
                      <w:p w:rsidR="00123B5F" w:rsidRPr="00123B5F" w:rsidRDefault="00123B5F" w:rsidP="00123B5F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sz w:val="24"/>
                            <w:szCs w:val="20"/>
                          </w:rPr>
                          <w:t>How might this situation/conflict be solved? What are the solutions?</w:t>
                        </w:r>
                      </w:p>
                      <w:p w:rsidR="00123B5F" w:rsidRPr="00123B5F" w:rsidRDefault="00123B5F" w:rsidP="00123B5F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sz w:val="24"/>
                            <w:szCs w:val="20"/>
                          </w:rPr>
                          <w:t>Can the ‘Solve it together’ technique be used?</w:t>
                        </w:r>
                      </w:p>
                      <w:p w:rsidR="00123B5F" w:rsidRPr="00123B5F" w:rsidRDefault="00123B5F" w:rsidP="00123B5F">
                        <w:pPr>
                          <w:spacing w:after="0"/>
                          <w:rPr>
                            <w:sz w:val="24"/>
                            <w:szCs w:val="20"/>
                          </w:rPr>
                        </w:pPr>
                        <w:r w:rsidRPr="00123B5F">
                          <w:rPr>
                            <w:sz w:val="24"/>
                            <w:szCs w:val="20"/>
                          </w:rPr>
                          <w:t>What might the consequences be for using hurtful words?</w:t>
                        </w:r>
                      </w:p>
                      <w:p w:rsidR="00B1666B" w:rsidRPr="006A529A" w:rsidRDefault="00123B5F" w:rsidP="00123B5F">
                        <w:pPr>
                          <w:spacing w:after="0"/>
                          <w:rPr>
                            <w:caps/>
                            <w:color w:val="000000" w:themeColor="text1"/>
                            <w:sz w:val="24"/>
                            <w:szCs w:val="20"/>
                            <w:lang w:val="en-US"/>
                          </w:rPr>
                        </w:pPr>
                        <w:r w:rsidRPr="00123B5F">
                          <w:rPr>
                            <w:sz w:val="24"/>
                            <w:szCs w:val="20"/>
                          </w:rPr>
                          <w:t>How are we special, unique and different?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44CD6" wp14:editId="3CE49BD0">
                <wp:simplePos x="0" y="0"/>
                <wp:positionH relativeFrom="margin">
                  <wp:posOffset>-243205</wp:posOffset>
                </wp:positionH>
                <wp:positionV relativeFrom="paragraph">
                  <wp:posOffset>1575435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6A529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123B5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4CD6" id="Text Box 2" o:spid="_x0000_s1035" type="#_x0000_t202" style="position:absolute;margin-left:-19.15pt;margin-top:124.0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EYXsI+AAAAALAQAADwAAAGRycy9kb3ducmV2LnhtbEyP&#10;wU6DQBCG7ya+w2aaeGsXaEsIsjTGxIvpwbYePE5hZCnsLrJLi2/veNLbTObL/39T7GbTiyuNvnVW&#10;QbyKQJCtXN3aRsH76WWZgfABbY29s6Tgmzzsyvu7AvPa3eyBrsfQCA6xPkcFOoQhl9JXmgz6lRvI&#10;8u3TjQYDr2Mj6xFvHG56mURRKg22lhs0DvSsqeqOk+GSva+mg/u6xPtOfuguxe2bflXqYTE/PYII&#10;NIc/GH71WR1Kdjq7ydZe9AqW62zNqIJkk8UgmNikaQLizEO0jUGWhfz/Q/kD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EYXsI+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6A529A">
                        <w:rPr>
                          <w:b/>
                          <w:color w:val="A6A6A6" w:themeColor="background1" w:themeShade="A6"/>
                        </w:rPr>
                        <w:t xml:space="preserve"> 3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123B5F">
                        <w:rPr>
                          <w:b/>
                          <w:color w:val="A6A6A6" w:themeColor="background1" w:themeShade="A6"/>
                        </w:rPr>
                        <w:t xml:space="preserve"> – Autumn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25" w:rsidRDefault="00E35825" w:rsidP="00B661B5">
      <w:pPr>
        <w:spacing w:after="0" w:line="240" w:lineRule="auto"/>
      </w:pPr>
      <w:r>
        <w:separator/>
      </w:r>
    </w:p>
  </w:endnote>
  <w:endnote w:type="continuationSeparator" w:id="0">
    <w:p w:rsidR="00E35825" w:rsidRDefault="00E35825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25" w:rsidRDefault="00E35825" w:rsidP="00B661B5">
      <w:pPr>
        <w:spacing w:after="0" w:line="240" w:lineRule="auto"/>
      </w:pPr>
      <w:r>
        <w:separator/>
      </w:r>
    </w:p>
  </w:footnote>
  <w:footnote w:type="continuationSeparator" w:id="0">
    <w:p w:rsidR="00E35825" w:rsidRDefault="00E35825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23B5F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769"/>
    <w:rsid w:val="00584695"/>
    <w:rsid w:val="005D5585"/>
    <w:rsid w:val="00632BDE"/>
    <w:rsid w:val="006434BA"/>
    <w:rsid w:val="006A529A"/>
    <w:rsid w:val="006D4FDE"/>
    <w:rsid w:val="00707299"/>
    <w:rsid w:val="0080211F"/>
    <w:rsid w:val="00893A8E"/>
    <w:rsid w:val="009655C4"/>
    <w:rsid w:val="00A0532F"/>
    <w:rsid w:val="00A34CC9"/>
    <w:rsid w:val="00AD57E0"/>
    <w:rsid w:val="00AE03D0"/>
    <w:rsid w:val="00B1666B"/>
    <w:rsid w:val="00B50244"/>
    <w:rsid w:val="00B661B5"/>
    <w:rsid w:val="00B71A9B"/>
    <w:rsid w:val="00BE2383"/>
    <w:rsid w:val="00C767FD"/>
    <w:rsid w:val="00CA1869"/>
    <w:rsid w:val="00D96C80"/>
    <w:rsid w:val="00E321D4"/>
    <w:rsid w:val="00E35825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A33C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T73MNCJEYYRU-1575454833-142860</_dlc_DocId>
    <_dlc_DocIdUrl xmlns="27555a0d-cddd-4f17-b470-127ab24496b3">
      <Url>https://epatrust.sharepoint.com/sites/EPA-StaffSharedAreas/_layouts/15/DocIdRedir.aspx?ID=T73MNCJEYYRU-1575454833-142860</Url>
      <Description>T73MNCJEYYRU-1575454833-142860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73A5D3-EE72-4C52-98FC-62E21DCA5D8E}"/>
</file>

<file path=customXml/itemProps2.xml><?xml version="1.0" encoding="utf-8"?>
<ds:datastoreItem xmlns:ds="http://schemas.openxmlformats.org/officeDocument/2006/customXml" ds:itemID="{D284811E-BA48-4284-83A0-DC1F6CD761CD}"/>
</file>

<file path=customXml/itemProps3.xml><?xml version="1.0" encoding="utf-8"?>
<ds:datastoreItem xmlns:ds="http://schemas.openxmlformats.org/officeDocument/2006/customXml" ds:itemID="{2C67EE81-933D-4DA5-9AAF-3057CE1B4678}"/>
</file>

<file path=customXml/itemProps4.xml><?xml version="1.0" encoding="utf-8"?>
<ds:datastoreItem xmlns:ds="http://schemas.openxmlformats.org/officeDocument/2006/customXml" ds:itemID="{4BCAD141-4621-4F6F-9418-BCD05C557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2021-07-31T14:08:00Z</dcterms:created>
  <dcterms:modified xsi:type="dcterms:W3CDTF">2021-07-31T14:08:00Z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5100</vt:r8>
  </property>
  <property fmtid="{D5CDD505-2E9C-101B-9397-08002B2CF9AE}" pid="4" name="_dlc_DocIdItemGuid">
    <vt:lpwstr>3a646d56-15a5-48c8-b605-66fc18df5550</vt:lpwstr>
  </property>
  <property fmtid="{D5CDD505-2E9C-101B-9397-08002B2CF9AE}" pid="5" name="MediaServiceImageTags">
    <vt:lpwstr/>
  </property>
</Properties>
</file>